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71ECC4" w14:textId="7AF88B73" w:rsidR="005C2668" w:rsidRPr="00D6070F" w:rsidRDefault="00414E69" w:rsidP="00286629">
      <w:pPr>
        <w:spacing w:line="480" w:lineRule="auto"/>
        <w:rPr>
          <w:b/>
        </w:rPr>
      </w:pPr>
      <w:r w:rsidRPr="00D6070F">
        <w:rPr>
          <w:b/>
        </w:rPr>
        <w:t xml:space="preserve">Can </w:t>
      </w:r>
      <w:r w:rsidR="005C2668" w:rsidRPr="00D6070F">
        <w:rPr>
          <w:b/>
        </w:rPr>
        <w:t>Adult Polygenic Scores Improve Prediction of</w:t>
      </w:r>
      <w:r w:rsidR="0011388F" w:rsidRPr="00D6070F">
        <w:rPr>
          <w:b/>
        </w:rPr>
        <w:t xml:space="preserve"> Body Mass Index</w:t>
      </w:r>
      <w:r w:rsidR="005C2668" w:rsidRPr="00D6070F">
        <w:rPr>
          <w:b/>
        </w:rPr>
        <w:t xml:space="preserve"> in Childhood?</w:t>
      </w:r>
    </w:p>
    <w:p w14:paraId="1629CE60" w14:textId="77777777" w:rsidR="00415A55" w:rsidRPr="00D6070F" w:rsidRDefault="00415A55" w:rsidP="00286629">
      <w:pPr>
        <w:spacing w:line="480" w:lineRule="auto"/>
      </w:pPr>
    </w:p>
    <w:p w14:paraId="5CDEE60E" w14:textId="6F87AFAA" w:rsidR="00415A55" w:rsidRPr="00D6070F" w:rsidRDefault="00415A55" w:rsidP="00286629">
      <w:pPr>
        <w:spacing w:line="480" w:lineRule="auto"/>
      </w:pPr>
      <w:r w:rsidRPr="00D6070F">
        <w:rPr>
          <w:b/>
        </w:rPr>
        <w:t>Running title:</w:t>
      </w:r>
      <w:r w:rsidR="006754F0" w:rsidRPr="00D6070F">
        <w:t xml:space="preserve"> </w:t>
      </w:r>
      <w:r w:rsidR="00592877" w:rsidRPr="00D6070F">
        <w:t xml:space="preserve">Anthropometric genetic risk scores in children </w:t>
      </w:r>
      <w:r w:rsidRPr="00D6070F">
        <w:t xml:space="preserve"> </w:t>
      </w:r>
    </w:p>
    <w:p w14:paraId="6E2C953A" w14:textId="77777777" w:rsidR="00415A55" w:rsidRPr="00D6070F" w:rsidRDefault="00415A55" w:rsidP="00286629">
      <w:pPr>
        <w:spacing w:line="480" w:lineRule="auto"/>
      </w:pPr>
    </w:p>
    <w:p w14:paraId="5A4F4DA7" w14:textId="77777777" w:rsidR="0062044D" w:rsidRPr="00D6070F" w:rsidRDefault="0062044D" w:rsidP="0062044D">
      <w:pPr>
        <w:spacing w:line="480" w:lineRule="auto"/>
      </w:pPr>
      <w:r w:rsidRPr="00D6070F">
        <w:rPr>
          <w:b/>
        </w:rPr>
        <w:t>Authors</w:t>
      </w:r>
      <w:r w:rsidRPr="00D6070F">
        <w:t>: Katherine Lange</w:t>
      </w:r>
      <w:r w:rsidRPr="00D6070F">
        <w:rPr>
          <w:vertAlign w:val="superscript"/>
        </w:rPr>
        <w:t>1,2</w:t>
      </w:r>
      <w:r w:rsidRPr="00D6070F">
        <w:t xml:space="preserve"> (PhD), Jessica A. Kerr</w:t>
      </w:r>
      <w:r w:rsidRPr="00D6070F">
        <w:rPr>
          <w:vertAlign w:val="superscript"/>
        </w:rPr>
        <w:t>1,2,3</w:t>
      </w:r>
      <w:r w:rsidRPr="00D6070F">
        <w:t xml:space="preserve"> (PhD), Toby Mansell</w:t>
      </w:r>
      <w:r w:rsidRPr="00D6070F">
        <w:rPr>
          <w:vertAlign w:val="superscript"/>
        </w:rPr>
        <w:t>1,2</w:t>
      </w:r>
      <w:r w:rsidRPr="00D6070F">
        <w:t xml:space="preserve"> (PhD), Justin M. O'Sullivan (PhD)</w:t>
      </w:r>
      <w:r w:rsidRPr="00D6070F">
        <w:rPr>
          <w:rFonts w:cs="Times New Roman"/>
          <w:vertAlign w:val="superscript"/>
        </w:rPr>
        <w:t>4,5</w:t>
      </w:r>
      <w:r w:rsidRPr="00D6070F">
        <w:t>, David P. Burgner</w:t>
      </w:r>
      <w:r w:rsidRPr="00D6070F">
        <w:rPr>
          <w:rFonts w:cs="Times New Roman"/>
          <w:vertAlign w:val="superscript"/>
        </w:rPr>
        <w:t>1,2,6</w:t>
      </w:r>
      <w:r w:rsidRPr="00D6070F">
        <w:t xml:space="preserve"> (PhD), Susan A. Clifford</w:t>
      </w:r>
      <w:r w:rsidRPr="00D6070F">
        <w:rPr>
          <w:vertAlign w:val="superscript"/>
        </w:rPr>
        <w:t>1,2</w:t>
      </w:r>
      <w:r w:rsidRPr="00D6070F">
        <w:t xml:space="preserve"> (PhD), Tim Olds</w:t>
      </w:r>
      <w:r w:rsidRPr="00D6070F">
        <w:rPr>
          <w:vertAlign w:val="superscript"/>
        </w:rPr>
        <w:t>7,1</w:t>
      </w:r>
      <w:r w:rsidRPr="00D6070F">
        <w:t xml:space="preserve"> (PhD), Terence Dwyer</w:t>
      </w:r>
      <w:r w:rsidRPr="00D6070F">
        <w:rPr>
          <w:vertAlign w:val="superscript"/>
        </w:rPr>
        <w:t>8,9,1</w:t>
      </w:r>
      <w:r w:rsidRPr="00D6070F">
        <w:t xml:space="preserve"> (PhD), *Melissa Wake</w:t>
      </w:r>
      <w:r w:rsidRPr="00D6070F">
        <w:rPr>
          <w:rFonts w:cs="Times New Roman"/>
          <w:vertAlign w:val="superscript"/>
        </w:rPr>
        <w:t>1,2,4</w:t>
      </w:r>
      <w:r w:rsidRPr="00D6070F">
        <w:t xml:space="preserve"> (MD), *Richard Saffery</w:t>
      </w:r>
      <w:r w:rsidRPr="00D6070F">
        <w:rPr>
          <w:rFonts w:cs="Times New Roman"/>
          <w:vertAlign w:val="superscript"/>
        </w:rPr>
        <w:t>1,2</w:t>
      </w:r>
      <w:r w:rsidRPr="00D6070F">
        <w:t xml:space="preserve"> (PhD)</w:t>
      </w:r>
    </w:p>
    <w:p w14:paraId="2F62EABE" w14:textId="77777777" w:rsidR="0062044D" w:rsidRPr="00D6070F" w:rsidRDefault="0062044D" w:rsidP="0062044D">
      <w:pPr>
        <w:spacing w:line="480" w:lineRule="auto"/>
      </w:pPr>
    </w:p>
    <w:p w14:paraId="00D44428" w14:textId="77777777" w:rsidR="0062044D" w:rsidRPr="00D6070F" w:rsidRDefault="0062044D" w:rsidP="0062044D">
      <w:pPr>
        <w:spacing w:line="480" w:lineRule="auto"/>
      </w:pPr>
      <w:r w:rsidRPr="00D6070F">
        <w:rPr>
          <w:b/>
        </w:rPr>
        <w:t>Affiliations</w:t>
      </w:r>
      <w:r w:rsidRPr="00D6070F">
        <w:t xml:space="preserve">: </w:t>
      </w:r>
      <w:r w:rsidRPr="00D6070F">
        <w:rPr>
          <w:vertAlign w:val="superscript"/>
        </w:rPr>
        <w:t>1</w:t>
      </w:r>
      <w:r w:rsidRPr="00D6070F">
        <w:t xml:space="preserve">Murdoch Children’s Research Institute, Parkville, VIC, Australia; </w:t>
      </w:r>
    </w:p>
    <w:p w14:paraId="6A4770CB" w14:textId="77777777" w:rsidR="0062044D" w:rsidRPr="00D6070F" w:rsidRDefault="0062044D" w:rsidP="0062044D">
      <w:pPr>
        <w:spacing w:line="480" w:lineRule="auto"/>
      </w:pPr>
      <w:r w:rsidRPr="00D6070F">
        <w:rPr>
          <w:vertAlign w:val="superscript"/>
        </w:rPr>
        <w:t>2</w:t>
      </w:r>
      <w:r w:rsidRPr="00D6070F">
        <w:t xml:space="preserve">Department of Paediatrics, University of Melbourne, Parkville, VIC, Australia; </w:t>
      </w:r>
    </w:p>
    <w:p w14:paraId="51BF19C7" w14:textId="77777777" w:rsidR="0062044D" w:rsidRPr="00D6070F" w:rsidRDefault="0062044D" w:rsidP="0062044D">
      <w:pPr>
        <w:spacing w:line="480" w:lineRule="auto"/>
      </w:pPr>
      <w:r w:rsidRPr="00D6070F">
        <w:rPr>
          <w:vertAlign w:val="superscript"/>
        </w:rPr>
        <w:t>3</w:t>
      </w:r>
      <w:r w:rsidRPr="00D6070F">
        <w:t xml:space="preserve">Department of Psychological Medicine, University of Otago, Christchurch, New Zealand; </w:t>
      </w:r>
    </w:p>
    <w:p w14:paraId="2B4CBA2A" w14:textId="77777777" w:rsidR="0062044D" w:rsidRPr="00D6070F" w:rsidRDefault="0062044D" w:rsidP="0062044D">
      <w:pPr>
        <w:spacing w:line="480" w:lineRule="auto"/>
      </w:pPr>
      <w:r w:rsidRPr="00D6070F">
        <w:rPr>
          <w:vertAlign w:val="superscript"/>
        </w:rPr>
        <w:t>4</w:t>
      </w:r>
      <w:r w:rsidRPr="00D6070F">
        <w:t xml:space="preserve">Liggins Institute, University of Auckland, Grafton, Auckland, New Zealand; </w:t>
      </w:r>
    </w:p>
    <w:p w14:paraId="398EB30D" w14:textId="77777777" w:rsidR="0062044D" w:rsidRPr="00D6070F" w:rsidRDefault="0062044D" w:rsidP="0062044D">
      <w:pPr>
        <w:spacing w:line="480" w:lineRule="auto"/>
      </w:pPr>
      <w:r w:rsidRPr="00D6070F">
        <w:rPr>
          <w:vertAlign w:val="superscript"/>
        </w:rPr>
        <w:t>5</w:t>
      </w:r>
      <w:r w:rsidRPr="00D6070F">
        <w:t xml:space="preserve">MRC Lifecourse Epidemiology Unit, University of Southampton, Southampton, United Kingdom; </w:t>
      </w:r>
    </w:p>
    <w:p w14:paraId="3277D2BD" w14:textId="77777777" w:rsidR="0062044D" w:rsidRPr="00D6070F" w:rsidRDefault="0062044D" w:rsidP="0062044D">
      <w:pPr>
        <w:spacing w:line="480" w:lineRule="auto"/>
      </w:pPr>
      <w:r w:rsidRPr="00D6070F">
        <w:rPr>
          <w:vertAlign w:val="superscript"/>
        </w:rPr>
        <w:t>6</w:t>
      </w:r>
      <w:r w:rsidRPr="00D6070F">
        <w:t xml:space="preserve">Department of Paediatrics, Monash University, Clayton, VIC, Australia; </w:t>
      </w:r>
    </w:p>
    <w:p w14:paraId="39DC6E68" w14:textId="77777777" w:rsidR="0062044D" w:rsidRPr="00D6070F" w:rsidRDefault="0062044D" w:rsidP="0062044D">
      <w:pPr>
        <w:spacing w:line="480" w:lineRule="auto"/>
      </w:pPr>
      <w:r w:rsidRPr="00D6070F">
        <w:rPr>
          <w:vertAlign w:val="superscript"/>
        </w:rPr>
        <w:t>7</w:t>
      </w:r>
      <w:r w:rsidRPr="00D6070F">
        <w:t xml:space="preserve">Alliance for Research in Exercise, Nutrition and Activity (ARENA), University of South Australia, Adelaide, South Australia, Australia; </w:t>
      </w:r>
    </w:p>
    <w:p w14:paraId="58846C23" w14:textId="77777777" w:rsidR="0062044D" w:rsidRPr="00D6070F" w:rsidRDefault="0062044D" w:rsidP="0062044D">
      <w:pPr>
        <w:spacing w:line="480" w:lineRule="auto"/>
      </w:pPr>
      <w:r w:rsidRPr="00D6070F">
        <w:rPr>
          <w:vertAlign w:val="superscript"/>
        </w:rPr>
        <w:t>8</w:t>
      </w:r>
      <w:r w:rsidRPr="00D6070F">
        <w:t xml:space="preserve">The George Institute for Global Health, University of Oxford, Oxford, United Kingdom; </w:t>
      </w:r>
    </w:p>
    <w:p w14:paraId="6B356B2E" w14:textId="77777777" w:rsidR="0062044D" w:rsidRPr="00D6070F" w:rsidRDefault="0062044D" w:rsidP="0062044D">
      <w:pPr>
        <w:spacing w:line="480" w:lineRule="auto"/>
      </w:pPr>
      <w:r w:rsidRPr="00D6070F">
        <w:rPr>
          <w:vertAlign w:val="superscript"/>
        </w:rPr>
        <w:t>9</w:t>
      </w:r>
      <w:r w:rsidRPr="00D6070F">
        <w:t xml:space="preserve">Institute for Medical Research, University of Tasmania, Hobart, Tasmania, Australia; </w:t>
      </w:r>
    </w:p>
    <w:p w14:paraId="40A48D6A" w14:textId="77777777" w:rsidR="00023C6E" w:rsidRPr="00D6070F" w:rsidRDefault="00023C6E" w:rsidP="00286629">
      <w:pPr>
        <w:spacing w:line="480" w:lineRule="auto"/>
      </w:pPr>
    </w:p>
    <w:p w14:paraId="03D1F760" w14:textId="77777777" w:rsidR="00023C6E" w:rsidRPr="00D6070F" w:rsidRDefault="00023C6E" w:rsidP="00286629">
      <w:pPr>
        <w:spacing w:line="480" w:lineRule="auto"/>
      </w:pPr>
      <w:r w:rsidRPr="00D6070F">
        <w:t xml:space="preserve">*These authors contributed equally to this work. </w:t>
      </w:r>
    </w:p>
    <w:p w14:paraId="43376F6D" w14:textId="77777777" w:rsidR="00415A55" w:rsidRPr="00D6070F" w:rsidRDefault="00415A55" w:rsidP="00286629">
      <w:pPr>
        <w:spacing w:line="480" w:lineRule="auto"/>
      </w:pPr>
    </w:p>
    <w:p w14:paraId="127A76F9" w14:textId="77777777" w:rsidR="00F3633C" w:rsidRPr="00D6070F" w:rsidRDefault="00F3633C" w:rsidP="00286629">
      <w:pPr>
        <w:spacing w:line="480" w:lineRule="auto"/>
        <w:rPr>
          <w:rFonts w:cs="Times New Roman"/>
        </w:rPr>
      </w:pPr>
      <w:r w:rsidRPr="00D6070F">
        <w:rPr>
          <w:rFonts w:cs="Times New Roman"/>
          <w:b/>
        </w:rPr>
        <w:t>Correspondence</w:t>
      </w:r>
      <w:r w:rsidRPr="00D6070F">
        <w:rPr>
          <w:rFonts w:cs="Times New Roman"/>
        </w:rPr>
        <w:t xml:space="preserve">: </w:t>
      </w:r>
      <w:r w:rsidRPr="00D6070F">
        <w:rPr>
          <w:rFonts w:cs="Times New Roman"/>
        </w:rPr>
        <w:tab/>
        <w:t>Dr Katherine Lange</w:t>
      </w:r>
    </w:p>
    <w:p w14:paraId="7F32E839" w14:textId="77777777" w:rsidR="00F3633C" w:rsidRPr="00D6070F" w:rsidRDefault="00F3633C" w:rsidP="00286629">
      <w:pPr>
        <w:spacing w:line="480" w:lineRule="auto"/>
        <w:ind w:left="1440" w:firstLine="720"/>
        <w:rPr>
          <w:rFonts w:cs="Times New Roman"/>
        </w:rPr>
      </w:pPr>
      <w:r w:rsidRPr="00D6070F">
        <w:rPr>
          <w:rFonts w:cs="Times New Roman"/>
        </w:rPr>
        <w:t>Murdoch Children's Research Institute</w:t>
      </w:r>
    </w:p>
    <w:p w14:paraId="5F03D4A2" w14:textId="77777777" w:rsidR="00F3633C" w:rsidRPr="00D6070F" w:rsidRDefault="00F3633C" w:rsidP="00286629">
      <w:pPr>
        <w:spacing w:line="480" w:lineRule="auto"/>
        <w:ind w:left="1440" w:firstLine="720"/>
        <w:rPr>
          <w:rFonts w:cs="Times New Roman"/>
        </w:rPr>
      </w:pPr>
      <w:r w:rsidRPr="00D6070F">
        <w:rPr>
          <w:rFonts w:cs="Times New Roman"/>
        </w:rPr>
        <w:t>The Royal Children's Hospital</w:t>
      </w:r>
    </w:p>
    <w:p w14:paraId="3101237E" w14:textId="77777777" w:rsidR="00F3633C" w:rsidRPr="00D6070F" w:rsidRDefault="00F3633C" w:rsidP="00286629">
      <w:pPr>
        <w:spacing w:line="480" w:lineRule="auto"/>
        <w:ind w:left="1440" w:firstLine="720"/>
        <w:rPr>
          <w:rFonts w:cs="Times New Roman"/>
        </w:rPr>
      </w:pPr>
      <w:r w:rsidRPr="00D6070F">
        <w:rPr>
          <w:rFonts w:cs="Times New Roman"/>
        </w:rPr>
        <w:lastRenderedPageBreak/>
        <w:t>Flemington Road, Parkville VIC 3052, AUSTRALIA</w:t>
      </w:r>
    </w:p>
    <w:p w14:paraId="13BB6E0B" w14:textId="77777777" w:rsidR="00F3633C" w:rsidRPr="00D6070F" w:rsidRDefault="00F3633C" w:rsidP="00286629">
      <w:pPr>
        <w:spacing w:line="480" w:lineRule="auto"/>
        <w:rPr>
          <w:rFonts w:cs="Times New Roman"/>
        </w:rPr>
      </w:pPr>
      <w:r w:rsidRPr="00D6070F">
        <w:rPr>
          <w:rFonts w:cs="Times New Roman"/>
        </w:rPr>
        <w:tab/>
      </w:r>
      <w:r w:rsidRPr="00D6070F">
        <w:rPr>
          <w:rFonts w:cs="Times New Roman"/>
        </w:rPr>
        <w:tab/>
      </w:r>
      <w:r w:rsidRPr="00D6070F">
        <w:rPr>
          <w:rFonts w:cs="Times New Roman"/>
        </w:rPr>
        <w:tab/>
        <w:t>T: +61 3 9936 6282     E: katherine.lange@mcri.edu.au</w:t>
      </w:r>
    </w:p>
    <w:p w14:paraId="18E083D8" w14:textId="77777777" w:rsidR="00764E1C" w:rsidRPr="00D6070F" w:rsidRDefault="00764E1C" w:rsidP="00764E1C">
      <w:pPr>
        <w:spacing w:line="480" w:lineRule="auto"/>
      </w:pPr>
    </w:p>
    <w:p w14:paraId="782EA68B" w14:textId="47142DB4" w:rsidR="00764E1C" w:rsidRPr="00D6070F" w:rsidRDefault="000334D6" w:rsidP="00764E1C">
      <w:pPr>
        <w:pStyle w:val="Heading1"/>
        <w:spacing w:line="480" w:lineRule="auto"/>
      </w:pPr>
      <w:r w:rsidRPr="00D6070F">
        <w:t>Competing interests</w:t>
      </w:r>
    </w:p>
    <w:p w14:paraId="30B821BA" w14:textId="77777777" w:rsidR="00764E1C" w:rsidRPr="00D6070F" w:rsidRDefault="00764E1C" w:rsidP="00764E1C">
      <w:pPr>
        <w:spacing w:line="480" w:lineRule="auto"/>
      </w:pPr>
      <w:r w:rsidRPr="00D6070F">
        <w:t>This work was supported by the National Health and Medical Research Council (NHMRC) of Australia [1041352, 1109355]; the Royal Children’s Hospital Foundation [2014-241]; the Murdoch Children’s Research Institute (MCRI); The University of Melbourne, the National Heart Foundation of Australia [100660]; Financial Markets Foundation for Children [2014-055, 2016-310]; the Victoria Deaf Education Institute; and MBIE Catalyst grant (The New Zealand-Australia Life Course Collaboration on Genes, Environment, Nutrition and Obesity (GENO); UOAX1611; to JOS). The following were supported by NHMRC: Senior Research Fellowships MW [1046518] and DPB [1064629]; Principal Research Fellowship MW [1160906]; Investigator Grant DPB [1175744]. The following was supported by the Royal Children’s Hospital Foundation: Postdoctoral Fellowship KL, JK [2018-984]. Research at the MCRI is supported by the Victorian Government's Operational Infrastructure Support Program.</w:t>
      </w:r>
    </w:p>
    <w:p w14:paraId="50D08365" w14:textId="77777777" w:rsidR="000A2280" w:rsidRPr="00D6070F" w:rsidRDefault="000A2280" w:rsidP="00286629">
      <w:pPr>
        <w:spacing w:line="480" w:lineRule="auto"/>
        <w:rPr>
          <w:rFonts w:cs="Times New Roman"/>
          <w:bCs/>
          <w:lang w:val="en-US"/>
        </w:rPr>
      </w:pPr>
    </w:p>
    <w:p w14:paraId="702F6572" w14:textId="77777777" w:rsidR="00893313" w:rsidRPr="00D6070F" w:rsidRDefault="00893313" w:rsidP="00286629">
      <w:pPr>
        <w:spacing w:line="480" w:lineRule="auto"/>
        <w:rPr>
          <w:rFonts w:cs="Times New Roman"/>
          <w:b/>
          <w:color w:val="000000" w:themeColor="text1"/>
          <w:lang w:val="en-US"/>
        </w:rPr>
      </w:pPr>
      <w:r w:rsidRPr="00D6070F">
        <w:br w:type="page"/>
      </w:r>
    </w:p>
    <w:p w14:paraId="23AB1D33" w14:textId="498B63D0" w:rsidR="00415A55" w:rsidRPr="00D6070F" w:rsidRDefault="00415A55" w:rsidP="00286629">
      <w:pPr>
        <w:pStyle w:val="Heading1"/>
        <w:spacing w:line="480" w:lineRule="auto"/>
        <w:rPr>
          <w:rStyle w:val="PageNumber"/>
          <w:lang w:val="en-US"/>
        </w:rPr>
      </w:pPr>
      <w:r w:rsidRPr="00D6070F">
        <w:rPr>
          <w:rStyle w:val="PageNumber"/>
          <w:bCs/>
          <w:lang w:val="fr-FR"/>
        </w:rPr>
        <w:lastRenderedPageBreak/>
        <w:t>Abbreviations</w:t>
      </w:r>
      <w:r w:rsidRPr="00D6070F">
        <w:rPr>
          <w:rStyle w:val="PageNumber"/>
          <w:lang w:val="en-US"/>
        </w:rPr>
        <w:t xml:space="preserve"> </w:t>
      </w:r>
    </w:p>
    <w:p w14:paraId="69DBB2ED" w14:textId="133EC36C"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ABS</w:t>
      </w:r>
      <w:r w:rsidRPr="00D6070F">
        <w:rPr>
          <w:rStyle w:val="PageNumber"/>
          <w:rFonts w:cs="Times New Roman"/>
          <w:lang w:val="en-US"/>
        </w:rPr>
        <w:tab/>
      </w:r>
      <w:r w:rsidRPr="00D6070F">
        <w:rPr>
          <w:rStyle w:val="PageNumber"/>
          <w:rFonts w:cs="Times New Roman"/>
          <w:lang w:val="en-US"/>
        </w:rPr>
        <w:tab/>
        <w:t>Australian Bureau of Statistics</w:t>
      </w:r>
    </w:p>
    <w:p w14:paraId="2C6C2E4D" w14:textId="7B0E4BE7"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AIFS</w:t>
      </w:r>
      <w:r w:rsidRPr="00D6070F">
        <w:rPr>
          <w:rStyle w:val="PageNumber"/>
          <w:rFonts w:cs="Times New Roman"/>
          <w:lang w:val="en-US"/>
        </w:rPr>
        <w:tab/>
      </w:r>
      <w:r w:rsidRPr="00D6070F">
        <w:rPr>
          <w:rStyle w:val="PageNumber"/>
          <w:rFonts w:cs="Times New Roman"/>
          <w:lang w:val="en-US"/>
        </w:rPr>
        <w:tab/>
        <w:t>Australian Institute of Family Studies</w:t>
      </w:r>
    </w:p>
    <w:p w14:paraId="4D3911A5" w14:textId="394A7483"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BMI</w:t>
      </w:r>
      <w:r w:rsidRPr="00D6070F">
        <w:rPr>
          <w:rStyle w:val="PageNumber"/>
          <w:rFonts w:cs="Times New Roman"/>
          <w:lang w:val="en-US"/>
        </w:rPr>
        <w:tab/>
      </w:r>
      <w:r w:rsidRPr="00D6070F">
        <w:rPr>
          <w:rStyle w:val="PageNumber"/>
          <w:rFonts w:cs="Times New Roman"/>
          <w:lang w:val="en-US"/>
        </w:rPr>
        <w:tab/>
        <w:t>Body mass index</w:t>
      </w:r>
    </w:p>
    <w:p w14:paraId="2166C055" w14:textId="747EBA92"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CDC</w:t>
      </w:r>
      <w:r w:rsidRPr="00D6070F">
        <w:rPr>
          <w:rStyle w:val="PageNumber"/>
          <w:rFonts w:cs="Times New Roman"/>
          <w:lang w:val="en-US"/>
        </w:rPr>
        <w:tab/>
      </w:r>
      <w:r w:rsidRPr="00D6070F">
        <w:rPr>
          <w:rStyle w:val="PageNumber"/>
          <w:rFonts w:cs="Times New Roman"/>
          <w:lang w:val="en-US"/>
        </w:rPr>
        <w:tab/>
        <w:t>Centers for Disease Prevention and Control</w:t>
      </w:r>
    </w:p>
    <w:p w14:paraId="7DED4B1A" w14:textId="77777777"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 xml:space="preserve">CheckPoint </w:t>
      </w:r>
      <w:r w:rsidRPr="00D6070F">
        <w:rPr>
          <w:rStyle w:val="PageNumber"/>
          <w:rFonts w:cs="Times New Roman"/>
          <w:lang w:val="en-US"/>
        </w:rPr>
        <w:tab/>
        <w:t>Growing up in Australia's Child Health CheckPoint</w:t>
      </w:r>
    </w:p>
    <w:p w14:paraId="13671690" w14:textId="6952DF7D"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DNA</w:t>
      </w:r>
      <w:r w:rsidRPr="00D6070F">
        <w:rPr>
          <w:rStyle w:val="PageNumber"/>
          <w:rFonts w:cs="Times New Roman"/>
          <w:lang w:val="en-US"/>
        </w:rPr>
        <w:tab/>
      </w:r>
      <w:r w:rsidRPr="00D6070F">
        <w:rPr>
          <w:rStyle w:val="PageNumber"/>
          <w:rFonts w:cs="Times New Roman"/>
          <w:lang w:val="en-US"/>
        </w:rPr>
        <w:tab/>
        <w:t>Deoxyribonucleic acid</w:t>
      </w:r>
    </w:p>
    <w:p w14:paraId="74D95E5D" w14:textId="7C9E17DF"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DSS</w:t>
      </w:r>
      <w:r w:rsidRPr="00D6070F">
        <w:rPr>
          <w:rStyle w:val="PageNumber"/>
          <w:rFonts w:cs="Times New Roman"/>
          <w:lang w:val="en-US"/>
        </w:rPr>
        <w:tab/>
      </w:r>
      <w:r w:rsidRPr="00D6070F">
        <w:rPr>
          <w:rStyle w:val="PageNumber"/>
          <w:rFonts w:cs="Times New Roman"/>
          <w:lang w:val="en-US"/>
        </w:rPr>
        <w:tab/>
        <w:t>Department of Social Services</w:t>
      </w:r>
    </w:p>
    <w:p w14:paraId="5205FDA3" w14:textId="330D7F9C"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EGG</w:t>
      </w:r>
      <w:r w:rsidR="00762B35" w:rsidRPr="00D6070F">
        <w:rPr>
          <w:rStyle w:val="PageNumber"/>
          <w:rFonts w:cs="Times New Roman"/>
          <w:lang w:val="en-US"/>
        </w:rPr>
        <w:t>C</w:t>
      </w:r>
      <w:r w:rsidRPr="00D6070F">
        <w:rPr>
          <w:rStyle w:val="PageNumber"/>
          <w:rFonts w:cs="Times New Roman"/>
          <w:lang w:val="en-US"/>
        </w:rPr>
        <w:tab/>
      </w:r>
      <w:r w:rsidRPr="00D6070F">
        <w:rPr>
          <w:rStyle w:val="PageNumber"/>
          <w:rFonts w:cs="Times New Roman"/>
          <w:lang w:val="en-US"/>
        </w:rPr>
        <w:tab/>
        <w:t xml:space="preserve">Early Growth Genetics Consortium </w:t>
      </w:r>
    </w:p>
    <w:p w14:paraId="4AE026C3" w14:textId="77777777"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GIANT</w:t>
      </w:r>
      <w:r w:rsidRPr="00D6070F">
        <w:rPr>
          <w:rStyle w:val="PageNumber"/>
          <w:rFonts w:cs="Times New Roman"/>
          <w:lang w:val="en-US"/>
        </w:rPr>
        <w:tab/>
        <w:t xml:space="preserve">Genetic Investigation of Anthropometric Traits </w:t>
      </w:r>
    </w:p>
    <w:p w14:paraId="143BEACC" w14:textId="77777777"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GWAS/s</w:t>
      </w:r>
      <w:r w:rsidRPr="00D6070F">
        <w:rPr>
          <w:rStyle w:val="PageNumber"/>
          <w:rFonts w:cs="Times New Roman"/>
          <w:lang w:val="en-US"/>
        </w:rPr>
        <w:tab/>
        <w:t>Genome-wide association study/ies</w:t>
      </w:r>
    </w:p>
    <w:p w14:paraId="1CAC42BC" w14:textId="6A32BE39"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LD</w:t>
      </w:r>
      <w:r w:rsidRPr="00D6070F">
        <w:rPr>
          <w:rStyle w:val="PageNumber"/>
          <w:rFonts w:cs="Times New Roman"/>
          <w:lang w:val="en-US"/>
        </w:rPr>
        <w:tab/>
      </w:r>
      <w:r w:rsidRPr="00D6070F">
        <w:rPr>
          <w:rStyle w:val="PageNumber"/>
          <w:rFonts w:cs="Times New Roman"/>
          <w:lang w:val="en-US"/>
        </w:rPr>
        <w:tab/>
        <w:t>Linkage disequilibrium</w:t>
      </w:r>
    </w:p>
    <w:p w14:paraId="1788DA60" w14:textId="32CFF03E"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LSAC</w:t>
      </w:r>
      <w:r w:rsidRPr="00D6070F">
        <w:rPr>
          <w:rStyle w:val="PageNumber"/>
          <w:rFonts w:cs="Times New Roman"/>
          <w:lang w:val="en-US"/>
        </w:rPr>
        <w:tab/>
      </w:r>
      <w:r w:rsidRPr="00D6070F">
        <w:rPr>
          <w:rStyle w:val="PageNumber"/>
          <w:rFonts w:cs="Times New Roman"/>
          <w:lang w:val="en-US"/>
        </w:rPr>
        <w:tab/>
        <w:t xml:space="preserve">Longitudinal Study of Australian Children </w:t>
      </w:r>
    </w:p>
    <w:p w14:paraId="782E5190" w14:textId="706B362C"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MCRI</w:t>
      </w:r>
      <w:r w:rsidRPr="00D6070F">
        <w:rPr>
          <w:rStyle w:val="PageNumber"/>
          <w:rFonts w:cs="Times New Roman"/>
          <w:lang w:val="en-US"/>
        </w:rPr>
        <w:tab/>
      </w:r>
      <w:r w:rsidRPr="00D6070F">
        <w:rPr>
          <w:rStyle w:val="PageNumber"/>
          <w:rFonts w:cs="Times New Roman"/>
          <w:lang w:val="en-US"/>
        </w:rPr>
        <w:tab/>
        <w:t xml:space="preserve">Murdoch Children's Research Institute </w:t>
      </w:r>
    </w:p>
    <w:p w14:paraId="23FC0676" w14:textId="77777777"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NHMRC</w:t>
      </w:r>
      <w:r w:rsidRPr="00D6070F">
        <w:rPr>
          <w:rStyle w:val="PageNumber"/>
          <w:rFonts w:cs="Times New Roman"/>
          <w:lang w:val="en-US"/>
        </w:rPr>
        <w:tab/>
        <w:t xml:space="preserve">National Health and Medical Research Council </w:t>
      </w:r>
    </w:p>
    <w:p w14:paraId="1690AE2B" w14:textId="5C2D93A1"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PCA</w:t>
      </w:r>
      <w:r w:rsidRPr="00D6070F">
        <w:rPr>
          <w:rStyle w:val="PageNumber"/>
          <w:rFonts w:cs="Times New Roman"/>
          <w:lang w:val="en-US"/>
        </w:rPr>
        <w:tab/>
      </w:r>
      <w:r w:rsidRPr="00D6070F">
        <w:rPr>
          <w:rStyle w:val="PageNumber"/>
          <w:rFonts w:cs="Times New Roman"/>
          <w:lang w:val="en-US"/>
        </w:rPr>
        <w:tab/>
        <w:t>Principal Components Analysis</w:t>
      </w:r>
    </w:p>
    <w:p w14:paraId="47765E2B" w14:textId="4A08341C"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PCs</w:t>
      </w:r>
      <w:r w:rsidRPr="00D6070F">
        <w:rPr>
          <w:rStyle w:val="PageNumber"/>
          <w:rFonts w:cs="Times New Roman"/>
          <w:lang w:val="en-US"/>
        </w:rPr>
        <w:tab/>
      </w:r>
      <w:r w:rsidRPr="00D6070F">
        <w:rPr>
          <w:rStyle w:val="PageNumber"/>
          <w:rFonts w:cs="Times New Roman"/>
          <w:lang w:val="en-US"/>
        </w:rPr>
        <w:tab/>
        <w:t>Principal components</w:t>
      </w:r>
    </w:p>
    <w:p w14:paraId="23077A74" w14:textId="30B53E0F"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PGS/s</w:t>
      </w:r>
      <w:r w:rsidRPr="00D6070F">
        <w:rPr>
          <w:rStyle w:val="PageNumber"/>
          <w:rFonts w:cs="Times New Roman"/>
          <w:lang w:val="en-US"/>
        </w:rPr>
        <w:tab/>
      </w:r>
      <w:r w:rsidRPr="00D6070F">
        <w:rPr>
          <w:rStyle w:val="PageNumber"/>
          <w:rFonts w:cs="Times New Roman"/>
          <w:lang w:val="en-US"/>
        </w:rPr>
        <w:tab/>
        <w:t>Polygenic score/s</w:t>
      </w:r>
    </w:p>
    <w:p w14:paraId="70F17E04" w14:textId="77777777"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REDCap</w:t>
      </w:r>
      <w:r w:rsidRPr="00D6070F">
        <w:rPr>
          <w:rStyle w:val="PageNumber"/>
          <w:rFonts w:cs="Times New Roman"/>
          <w:lang w:val="en-US"/>
        </w:rPr>
        <w:tab/>
        <w:t xml:space="preserve">Research Electronic Data Capture tool </w:t>
      </w:r>
    </w:p>
    <w:p w14:paraId="7B7C6366" w14:textId="40EE4C54"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SD/s</w:t>
      </w:r>
      <w:r w:rsidRPr="00D6070F">
        <w:rPr>
          <w:rStyle w:val="PageNumber"/>
          <w:rFonts w:cs="Times New Roman"/>
          <w:lang w:val="en-US"/>
        </w:rPr>
        <w:tab/>
      </w:r>
      <w:r w:rsidRPr="00D6070F">
        <w:rPr>
          <w:rStyle w:val="PageNumber"/>
          <w:rFonts w:cs="Times New Roman"/>
          <w:lang w:val="en-US"/>
        </w:rPr>
        <w:tab/>
        <w:t>Standard deviation/s</w:t>
      </w:r>
    </w:p>
    <w:p w14:paraId="4D363E42" w14:textId="79026537" w:rsidR="0024076C" w:rsidRPr="00D6070F" w:rsidRDefault="0024076C" w:rsidP="00286629">
      <w:pPr>
        <w:spacing w:line="480" w:lineRule="auto"/>
        <w:rPr>
          <w:rStyle w:val="PageNumber"/>
          <w:rFonts w:cs="Times New Roman"/>
          <w:lang w:val="en-US"/>
        </w:rPr>
      </w:pPr>
      <w:r w:rsidRPr="00D6070F">
        <w:rPr>
          <w:rStyle w:val="PageNumber"/>
          <w:rFonts w:cs="Times New Roman"/>
          <w:lang w:val="en-US"/>
        </w:rPr>
        <w:t>SNP/s</w:t>
      </w:r>
      <w:r w:rsidRPr="00D6070F">
        <w:rPr>
          <w:rStyle w:val="PageNumber"/>
          <w:rFonts w:cs="Times New Roman"/>
          <w:lang w:val="en-US"/>
        </w:rPr>
        <w:tab/>
      </w:r>
      <w:r w:rsidRPr="00D6070F">
        <w:rPr>
          <w:rStyle w:val="PageNumber"/>
          <w:rFonts w:cs="Times New Roman"/>
          <w:lang w:val="en-US"/>
        </w:rPr>
        <w:tab/>
        <w:t>Single nucleotide polymorphisms</w:t>
      </w:r>
    </w:p>
    <w:p w14:paraId="51B7391B" w14:textId="77777777" w:rsidR="00415A55" w:rsidRPr="00D6070F" w:rsidRDefault="00415A55" w:rsidP="00286629">
      <w:pPr>
        <w:spacing w:line="480" w:lineRule="auto"/>
      </w:pPr>
    </w:p>
    <w:p w14:paraId="71C4BF3E" w14:textId="77777777" w:rsidR="0097315E" w:rsidRPr="00D6070F" w:rsidRDefault="0097315E" w:rsidP="00286629">
      <w:pPr>
        <w:spacing w:line="480" w:lineRule="auto"/>
        <w:rPr>
          <w:rFonts w:cs="Times New Roman"/>
          <w:b/>
          <w:color w:val="000000" w:themeColor="text1"/>
          <w:lang w:val="en-US"/>
        </w:rPr>
      </w:pPr>
      <w:r w:rsidRPr="00D6070F">
        <w:br w:type="page"/>
      </w:r>
    </w:p>
    <w:p w14:paraId="0D42A69A" w14:textId="5909BC75" w:rsidR="008A1A4D" w:rsidRPr="00D6070F" w:rsidRDefault="00333982" w:rsidP="00286629">
      <w:pPr>
        <w:pStyle w:val="Heading1"/>
        <w:spacing w:line="480" w:lineRule="auto"/>
      </w:pPr>
      <w:r w:rsidRPr="00D6070F">
        <w:lastRenderedPageBreak/>
        <w:t>ABSTRACT</w:t>
      </w:r>
      <w:r w:rsidR="0028547D" w:rsidRPr="00D6070F">
        <w:t xml:space="preserve"> </w:t>
      </w:r>
      <w:r w:rsidR="008A1A4D" w:rsidRPr="00D6070F">
        <w:t xml:space="preserve"> </w:t>
      </w:r>
    </w:p>
    <w:p w14:paraId="45CDDEA0" w14:textId="3C905147" w:rsidR="008C3EEE" w:rsidRPr="00D6070F" w:rsidRDefault="00E670E7" w:rsidP="00286629">
      <w:pPr>
        <w:spacing w:line="480" w:lineRule="auto"/>
      </w:pPr>
      <w:r w:rsidRPr="00D6070F">
        <w:rPr>
          <w:b/>
        </w:rPr>
        <w:t>Background</w:t>
      </w:r>
      <w:r w:rsidR="008C3EEE" w:rsidRPr="00D6070F">
        <w:rPr>
          <w:b/>
        </w:rPr>
        <w:t>/Objectives:</w:t>
      </w:r>
      <w:r w:rsidR="008C3EEE" w:rsidRPr="00D6070F">
        <w:t xml:space="preserve"> </w:t>
      </w:r>
      <w:r w:rsidR="00A46040" w:rsidRPr="00D6070F">
        <w:t>Modelling</w:t>
      </w:r>
      <w:r w:rsidR="000672CD" w:rsidRPr="00D6070F">
        <w:t xml:space="preserve"> genetic </w:t>
      </w:r>
      <w:r w:rsidR="00A46040" w:rsidRPr="00D6070F">
        <w:t>pre-disposition</w:t>
      </w:r>
      <w:r w:rsidR="000672CD" w:rsidRPr="00D6070F">
        <w:t xml:space="preserve"> </w:t>
      </w:r>
      <w:r w:rsidR="004117CA" w:rsidRPr="00D6070F">
        <w:t xml:space="preserve">may </w:t>
      </w:r>
      <w:r w:rsidR="009B39B1" w:rsidRPr="00D6070F">
        <w:t>identify</w:t>
      </w:r>
      <w:r w:rsidR="000672CD" w:rsidRPr="00D6070F">
        <w:t xml:space="preserve"> children at risk of obesity. However, </w:t>
      </w:r>
      <w:r w:rsidR="009B39B1" w:rsidRPr="00D6070F">
        <w:t>most</w:t>
      </w:r>
      <w:r w:rsidR="000672CD" w:rsidRPr="00D6070F">
        <w:t xml:space="preserve"> polygenic scores (PGSs) have been derived in adult</w:t>
      </w:r>
      <w:r w:rsidR="00F859B4" w:rsidRPr="00D6070F">
        <w:t>s</w:t>
      </w:r>
      <w:r w:rsidR="000672CD" w:rsidRPr="00D6070F">
        <w:t xml:space="preserve">, and lack validation during childhood. This study </w:t>
      </w:r>
      <w:r w:rsidR="0097315E" w:rsidRPr="00D6070F">
        <w:t>compare</w:t>
      </w:r>
      <w:r w:rsidR="004117CA" w:rsidRPr="00D6070F">
        <w:t>d</w:t>
      </w:r>
      <w:r w:rsidR="000672CD" w:rsidRPr="00D6070F">
        <w:t xml:space="preserve"> the utility of </w:t>
      </w:r>
      <w:r w:rsidR="0097315E" w:rsidRPr="00D6070F">
        <w:t xml:space="preserve">existing </w:t>
      </w:r>
      <w:r w:rsidR="000672CD" w:rsidRPr="00D6070F">
        <w:t xml:space="preserve">large-scale adult-derived PGSs to predict common anthropometric traits </w:t>
      </w:r>
      <w:r w:rsidR="00852ECE" w:rsidRPr="00D6070F">
        <w:t xml:space="preserve">(body mass index (BMI), waist circumference, and body fat) </w:t>
      </w:r>
      <w:r w:rsidR="008C3EEE" w:rsidRPr="00D6070F">
        <w:t xml:space="preserve">in children and adults, and </w:t>
      </w:r>
      <w:r w:rsidR="00156D2C" w:rsidRPr="00D6070F">
        <w:t>examine</w:t>
      </w:r>
      <w:r w:rsidR="008C3EEE" w:rsidRPr="00D6070F">
        <w:t>d</w:t>
      </w:r>
      <w:r w:rsidR="00156D2C" w:rsidRPr="00D6070F">
        <w:t xml:space="preserve"> whether childhood BMI </w:t>
      </w:r>
      <w:r w:rsidR="00E0147C" w:rsidRPr="00D6070F">
        <w:t xml:space="preserve">prediction </w:t>
      </w:r>
      <w:r w:rsidR="00156D2C" w:rsidRPr="00D6070F">
        <w:t xml:space="preserve">could be improved </w:t>
      </w:r>
      <w:r w:rsidR="00F859B4" w:rsidRPr="00D6070F">
        <w:t>by combining</w:t>
      </w:r>
      <w:r w:rsidR="00156D2C" w:rsidRPr="00D6070F">
        <w:t xml:space="preserve"> PGSs and non-genetic factors</w:t>
      </w:r>
      <w:r w:rsidR="009B2902" w:rsidRPr="00D6070F">
        <w:t xml:space="preserve"> (maternal and </w:t>
      </w:r>
      <w:r w:rsidR="009237C3" w:rsidRPr="00D6070F">
        <w:t>earlier</w:t>
      </w:r>
      <w:r w:rsidR="009B2902" w:rsidRPr="00D6070F">
        <w:t xml:space="preserve"> child BMI)</w:t>
      </w:r>
      <w:r w:rsidR="00156D2C" w:rsidRPr="00D6070F">
        <w:t xml:space="preserve">. </w:t>
      </w:r>
    </w:p>
    <w:p w14:paraId="0C5FFAF1" w14:textId="4D235068" w:rsidR="008C3EEE" w:rsidRPr="00D6070F" w:rsidRDefault="00D40B9C" w:rsidP="00286629">
      <w:pPr>
        <w:spacing w:line="480" w:lineRule="auto"/>
        <w:rPr>
          <w:b/>
        </w:rPr>
      </w:pPr>
      <w:r w:rsidRPr="00D6070F">
        <w:rPr>
          <w:b/>
        </w:rPr>
        <w:t>Subjects/</w:t>
      </w:r>
      <w:r w:rsidR="00E670E7" w:rsidRPr="00D6070F">
        <w:rPr>
          <w:b/>
        </w:rPr>
        <w:t>Methods</w:t>
      </w:r>
      <w:r w:rsidR="008C3EEE" w:rsidRPr="00D6070F">
        <w:rPr>
          <w:b/>
        </w:rPr>
        <w:t xml:space="preserve">: </w:t>
      </w:r>
      <w:r w:rsidRPr="00D6070F">
        <w:t>Participants (n=1</w:t>
      </w:r>
      <w:r w:rsidR="009237C3" w:rsidRPr="00D6070F">
        <w:t xml:space="preserve"> </w:t>
      </w:r>
      <w:r w:rsidRPr="00D6070F">
        <w:t>365 children, and n=2</w:t>
      </w:r>
      <w:r w:rsidR="009237C3" w:rsidRPr="00D6070F">
        <w:t xml:space="preserve"> </w:t>
      </w:r>
      <w:r w:rsidRPr="00D6070F">
        <w:t>094 adults made up of their parents)</w:t>
      </w:r>
      <w:r w:rsidR="008226C4" w:rsidRPr="00D6070F">
        <w:t xml:space="preserve"> </w:t>
      </w:r>
      <w:r w:rsidRPr="00D6070F">
        <w:t xml:space="preserve">were drawn from the Longitudinal Study of Australian Children. Children were </w:t>
      </w:r>
      <w:r w:rsidR="006B3E0B" w:rsidRPr="00D6070F">
        <w:t>weighed and measured every two years</w:t>
      </w:r>
      <w:r w:rsidRPr="00D6070F">
        <w:t xml:space="preserve"> from 0-1 to 12-13 years, and adults were </w:t>
      </w:r>
      <w:r w:rsidR="00852ECE" w:rsidRPr="00D6070F">
        <w:t>measured</w:t>
      </w:r>
      <w:r w:rsidRPr="00D6070F">
        <w:t xml:space="preserve"> or s</w:t>
      </w:r>
      <w:r w:rsidR="00E0147C" w:rsidRPr="00D6070F">
        <w:t xml:space="preserve">elf-reported measurements </w:t>
      </w:r>
      <w:r w:rsidR="00F77082" w:rsidRPr="00D6070F">
        <w:t xml:space="preserve">were obtained </w:t>
      </w:r>
      <w:r w:rsidR="00E0147C" w:rsidRPr="00D6070F">
        <w:t>concurrently</w:t>
      </w:r>
      <w:r w:rsidR="00001411" w:rsidRPr="00D6070F">
        <w:t xml:space="preserve"> (</w:t>
      </w:r>
      <w:r w:rsidRPr="00D6070F">
        <w:t>average analysed). Participants were genotyped from blood or oral samples</w:t>
      </w:r>
      <w:r w:rsidR="004C3151" w:rsidRPr="00D6070F">
        <w:t xml:space="preserve">, and PGSs </w:t>
      </w:r>
      <w:r w:rsidR="00F77082" w:rsidRPr="00D6070F">
        <w:t xml:space="preserve">were </w:t>
      </w:r>
      <w:r w:rsidR="004C3151" w:rsidRPr="00D6070F">
        <w:t xml:space="preserve">derived based on published </w:t>
      </w:r>
      <w:r w:rsidR="00B66388" w:rsidRPr="00D6070F">
        <w:t>genome-wide association studies</w:t>
      </w:r>
      <w:r w:rsidRPr="00D6070F">
        <w:t xml:space="preserve">. </w:t>
      </w:r>
      <w:r w:rsidR="00F77082" w:rsidRPr="00D6070F">
        <w:t>We used linear reg</w:t>
      </w:r>
      <w:r w:rsidR="00001411" w:rsidRPr="00D6070F">
        <w:t>ression to compare</w:t>
      </w:r>
      <w:r w:rsidR="00F77082" w:rsidRPr="00D6070F">
        <w:t xml:space="preserve"> the relative utility of these PGSs to predict their respective traits</w:t>
      </w:r>
      <w:r w:rsidR="00A11E52" w:rsidRPr="00D6070F">
        <w:t xml:space="preserve"> at different ages</w:t>
      </w:r>
      <w:r w:rsidR="00F77082" w:rsidRPr="00D6070F">
        <w:t xml:space="preserve">. </w:t>
      </w:r>
    </w:p>
    <w:p w14:paraId="1CC051CF" w14:textId="665466B3" w:rsidR="008C3EEE" w:rsidRPr="00D6070F" w:rsidRDefault="00E670E7" w:rsidP="00286629">
      <w:pPr>
        <w:spacing w:line="480" w:lineRule="auto"/>
      </w:pPr>
      <w:r w:rsidRPr="00D6070F">
        <w:rPr>
          <w:b/>
        </w:rPr>
        <w:t>Results:</w:t>
      </w:r>
      <w:r w:rsidRPr="00D6070F">
        <w:t xml:space="preserve"> </w:t>
      </w:r>
      <w:r w:rsidR="00D74BAB" w:rsidRPr="00D6070F">
        <w:t>BMI PGSs explain</w:t>
      </w:r>
      <w:r w:rsidR="009B39B1" w:rsidRPr="00D6070F">
        <w:t>ed</w:t>
      </w:r>
      <w:r w:rsidR="00D74BAB" w:rsidRPr="00D6070F">
        <w:t xml:space="preserve"> up to 12% of </w:t>
      </w:r>
      <w:r w:rsidR="008E0B07" w:rsidRPr="00D6070F">
        <w:t xml:space="preserve">child </w:t>
      </w:r>
      <w:r w:rsidR="00D74BAB" w:rsidRPr="00D6070F">
        <w:t xml:space="preserve">BMI z-score variance </w:t>
      </w:r>
      <w:r w:rsidR="009B39B1" w:rsidRPr="00D6070F">
        <w:t xml:space="preserve">in 10-13 year olds, </w:t>
      </w:r>
      <w:r w:rsidR="00D74BAB" w:rsidRPr="00D6070F">
        <w:t xml:space="preserve">compared with up to 15% in </w:t>
      </w:r>
      <w:r w:rsidR="004F79ED" w:rsidRPr="00D6070F">
        <w:t>adults</w:t>
      </w:r>
      <w:r w:rsidR="00D74BAB" w:rsidRPr="00D6070F">
        <w:t xml:space="preserve">. </w:t>
      </w:r>
      <w:r w:rsidR="0097315E" w:rsidRPr="00D6070F">
        <w:t xml:space="preserve">PGSs for waist </w:t>
      </w:r>
      <w:r w:rsidR="00D74BAB" w:rsidRPr="00D6070F">
        <w:t>circumference and body fat</w:t>
      </w:r>
      <w:r w:rsidR="000C6DAB" w:rsidRPr="00D6070F">
        <w:t xml:space="preserve"> explained </w:t>
      </w:r>
      <w:r w:rsidR="005D2BC0" w:rsidRPr="00D6070F">
        <w:t>less</w:t>
      </w:r>
      <w:r w:rsidR="00CD253D" w:rsidRPr="00D6070F">
        <w:t xml:space="preserve"> variance</w:t>
      </w:r>
      <w:r w:rsidR="000C6DAB" w:rsidRPr="00D6070F">
        <w:t xml:space="preserve"> (</w:t>
      </w:r>
      <w:r w:rsidR="005D2BC0" w:rsidRPr="00D6070F">
        <w:t>up to 8%</w:t>
      </w:r>
      <w:r w:rsidR="000C6DAB" w:rsidRPr="00D6070F">
        <w:t>)</w:t>
      </w:r>
      <w:r w:rsidR="0097315E" w:rsidRPr="00D6070F">
        <w:t xml:space="preserve">. An interaction </w:t>
      </w:r>
      <w:r w:rsidR="00BC3E5A" w:rsidRPr="00D6070F">
        <w:t>between BMI PGS</w:t>
      </w:r>
      <w:r w:rsidR="009B39B1" w:rsidRPr="00D6070F">
        <w:t>s</w:t>
      </w:r>
      <w:r w:rsidR="00BC3E5A" w:rsidRPr="00D6070F">
        <w:t xml:space="preserve"> and puberty</w:t>
      </w:r>
      <w:r w:rsidR="0097315E" w:rsidRPr="00D6070F">
        <w:t xml:space="preserve"> </w:t>
      </w:r>
      <w:r w:rsidR="005D2BC0" w:rsidRPr="00D6070F">
        <w:t xml:space="preserve">(p=0.001 to 0.002) </w:t>
      </w:r>
      <w:r w:rsidR="0097315E" w:rsidRPr="00D6070F">
        <w:t>suggest</w:t>
      </w:r>
      <w:r w:rsidR="005D2BC0" w:rsidRPr="00D6070F">
        <w:t>s</w:t>
      </w:r>
      <w:r w:rsidR="0097315E" w:rsidRPr="00D6070F">
        <w:t xml:space="preserve"> the effect of some variants may differ across the life course. </w:t>
      </w:r>
      <w:r w:rsidR="006C1375" w:rsidRPr="00D6070F">
        <w:t>Individual</w:t>
      </w:r>
      <w:r w:rsidR="008F1D5E" w:rsidRPr="00D6070F">
        <w:t xml:space="preserve"> BMI </w:t>
      </w:r>
      <w:r w:rsidR="006C1375" w:rsidRPr="00D6070F">
        <w:t xml:space="preserve">measures across childhood </w:t>
      </w:r>
      <w:r w:rsidR="008F1D5E" w:rsidRPr="00D6070F">
        <w:t>predict</w:t>
      </w:r>
      <w:r w:rsidR="005D2BC0" w:rsidRPr="00D6070F">
        <w:t>ed</w:t>
      </w:r>
      <w:r w:rsidR="008F1D5E" w:rsidRPr="00D6070F">
        <w:t xml:space="preserve"> </w:t>
      </w:r>
      <w:r w:rsidR="005D2BC0" w:rsidRPr="00D6070F">
        <w:t>10-</w:t>
      </w:r>
      <w:r w:rsidR="008F1D5E" w:rsidRPr="00D6070F">
        <w:t xml:space="preserve">60% of </w:t>
      </w:r>
      <w:r w:rsidR="006C1375" w:rsidRPr="00D6070F">
        <w:t xml:space="preserve">the </w:t>
      </w:r>
      <w:r w:rsidR="008F1D5E" w:rsidRPr="00D6070F">
        <w:t xml:space="preserve">variance in </w:t>
      </w:r>
      <w:r w:rsidR="006C1375" w:rsidRPr="00D6070F">
        <w:t>BMI at 12-13 years</w:t>
      </w:r>
      <w:r w:rsidR="006D7DBE" w:rsidRPr="00D6070F">
        <w:t>, and</w:t>
      </w:r>
      <w:r w:rsidR="008C3EEE" w:rsidRPr="00D6070F">
        <w:t xml:space="preserve"> </w:t>
      </w:r>
      <w:r w:rsidR="006D7DBE" w:rsidRPr="00D6070F">
        <w:t>m</w:t>
      </w:r>
      <w:r w:rsidRPr="00D6070F">
        <w:t xml:space="preserve">aternal BMI and BMI PGS </w:t>
      </w:r>
      <w:r w:rsidR="001F4265" w:rsidRPr="00D6070F">
        <w:t xml:space="preserve">each </w:t>
      </w:r>
      <w:r w:rsidRPr="00D6070F">
        <w:t xml:space="preserve">added </w:t>
      </w:r>
      <w:r w:rsidR="001F4265" w:rsidRPr="00D6070F">
        <w:t>1-9%</w:t>
      </w:r>
      <w:r w:rsidR="006D7DBE" w:rsidRPr="00D6070F">
        <w:t xml:space="preserve"> above this</w:t>
      </w:r>
      <w:r w:rsidRPr="00D6070F">
        <w:t>.</w:t>
      </w:r>
      <w:r w:rsidR="000C71B3" w:rsidRPr="00D6070F">
        <w:t xml:space="preserve"> </w:t>
      </w:r>
    </w:p>
    <w:p w14:paraId="3E1B4898" w14:textId="52FD900D" w:rsidR="009237C3" w:rsidRPr="00D6070F" w:rsidRDefault="00E670E7" w:rsidP="00286629">
      <w:pPr>
        <w:spacing w:line="480" w:lineRule="auto"/>
      </w:pPr>
      <w:r w:rsidRPr="00D6070F">
        <w:rPr>
          <w:b/>
        </w:rPr>
        <w:t>Conclusion</w:t>
      </w:r>
      <w:r w:rsidR="008C3EEE" w:rsidRPr="00D6070F">
        <w:rPr>
          <w:b/>
        </w:rPr>
        <w:t>:</w:t>
      </w:r>
      <w:r w:rsidR="008C3EEE" w:rsidRPr="00D6070F">
        <w:t xml:space="preserve"> </w:t>
      </w:r>
      <w:r w:rsidR="009237C3" w:rsidRPr="00D6070F">
        <w:t>Adult-der</w:t>
      </w:r>
      <w:r w:rsidR="00D44EF3" w:rsidRPr="00D6070F">
        <w:t>ived PGSs for BMI, particularly those derived by</w:t>
      </w:r>
      <w:r w:rsidR="009237C3" w:rsidRPr="00D6070F">
        <w:t xml:space="preserve"> model</w:t>
      </w:r>
      <w:r w:rsidR="00D44EF3" w:rsidRPr="00D6070F">
        <w:t>ling</w:t>
      </w:r>
      <w:r w:rsidR="009237C3" w:rsidRPr="00D6070F">
        <w:t xml:space="preserve"> </w:t>
      </w:r>
      <w:r w:rsidR="00F660EB" w:rsidRPr="00D6070F">
        <w:t>between-</w:t>
      </w:r>
      <w:r w:rsidR="009237C3" w:rsidRPr="00D6070F">
        <w:t xml:space="preserve">variant interactions, may be useful </w:t>
      </w:r>
      <w:r w:rsidR="00B215FC" w:rsidRPr="00D6070F">
        <w:t xml:space="preserve">for predicting </w:t>
      </w:r>
      <w:r w:rsidR="009237C3" w:rsidRPr="00D6070F">
        <w:t xml:space="preserve">BMI </w:t>
      </w:r>
      <w:r w:rsidR="0031447A" w:rsidRPr="00D6070F">
        <w:t xml:space="preserve">during adolescence with similar accuracy to </w:t>
      </w:r>
      <w:r w:rsidR="00312142" w:rsidRPr="00D6070F">
        <w:t xml:space="preserve">that obtained </w:t>
      </w:r>
      <w:r w:rsidR="0031447A" w:rsidRPr="00D6070F">
        <w:t>in adulthood</w:t>
      </w:r>
      <w:r w:rsidR="00171827" w:rsidRPr="00D6070F">
        <w:t xml:space="preserve">. </w:t>
      </w:r>
      <w:r w:rsidR="00F826B1" w:rsidRPr="00D6070F">
        <w:t>The level o</w:t>
      </w:r>
      <w:r w:rsidR="00134F63" w:rsidRPr="00D6070F">
        <w:t>f precision</w:t>
      </w:r>
      <w:r w:rsidR="000C71B3" w:rsidRPr="00D6070F">
        <w:t xml:space="preserve"> </w:t>
      </w:r>
      <w:r w:rsidR="00F826B1" w:rsidRPr="00D6070F">
        <w:t xml:space="preserve">presented here </w:t>
      </w:r>
      <w:r w:rsidR="00171827" w:rsidRPr="00D6070F">
        <w:t xml:space="preserve">to predict BMI </w:t>
      </w:r>
      <w:r w:rsidR="007D3E3D" w:rsidRPr="00D6070F">
        <w:lastRenderedPageBreak/>
        <w:t xml:space="preserve">during childhood </w:t>
      </w:r>
      <w:r w:rsidR="00171827" w:rsidRPr="00D6070F">
        <w:t xml:space="preserve">may be relevant to public health, but </w:t>
      </w:r>
      <w:r w:rsidR="00B215FC" w:rsidRPr="00D6070F">
        <w:t>is likely</w:t>
      </w:r>
      <w:r w:rsidR="000C71B3" w:rsidRPr="00D6070F">
        <w:t xml:space="preserve"> to be </w:t>
      </w:r>
      <w:r w:rsidR="00B215FC" w:rsidRPr="00D6070F">
        <w:t xml:space="preserve">less </w:t>
      </w:r>
      <w:r w:rsidR="000C71B3" w:rsidRPr="00D6070F">
        <w:t xml:space="preserve">useful for </w:t>
      </w:r>
      <w:r w:rsidR="00B215FC" w:rsidRPr="00D6070F">
        <w:t xml:space="preserve">individual </w:t>
      </w:r>
      <w:r w:rsidR="000C71B3" w:rsidRPr="00D6070F">
        <w:t xml:space="preserve">clinical purposes. </w:t>
      </w:r>
    </w:p>
    <w:p w14:paraId="0F018E7F" w14:textId="13A6FE1B" w:rsidR="0006085C" w:rsidRPr="00D6070F" w:rsidRDefault="0006085C" w:rsidP="00286629">
      <w:pPr>
        <w:spacing w:line="480" w:lineRule="auto"/>
      </w:pPr>
    </w:p>
    <w:p w14:paraId="086F1506" w14:textId="77777777" w:rsidR="0006085C" w:rsidRPr="00D6070F" w:rsidRDefault="0006085C" w:rsidP="00286629">
      <w:pPr>
        <w:spacing w:line="480" w:lineRule="auto"/>
      </w:pPr>
    </w:p>
    <w:p w14:paraId="406919D0" w14:textId="1196CC26" w:rsidR="00415A55" w:rsidRPr="00D6070F" w:rsidRDefault="00415A55" w:rsidP="00286629">
      <w:pPr>
        <w:pStyle w:val="Heading1"/>
        <w:spacing w:line="480" w:lineRule="auto"/>
      </w:pPr>
      <w:r w:rsidRPr="00D6070F">
        <w:t>I</w:t>
      </w:r>
      <w:r w:rsidR="00402FA4" w:rsidRPr="00D6070F">
        <w:t>NTRODUCTION</w:t>
      </w:r>
      <w:r w:rsidR="0028547D" w:rsidRPr="00D6070F">
        <w:t xml:space="preserve"> </w:t>
      </w:r>
      <w:r w:rsidRPr="00D6070F">
        <w:t xml:space="preserve"> </w:t>
      </w:r>
    </w:p>
    <w:p w14:paraId="4BF9054E" w14:textId="77777777" w:rsidR="00C07D9C" w:rsidRPr="00D6070F" w:rsidRDefault="00C07D9C" w:rsidP="00286629">
      <w:pPr>
        <w:spacing w:line="480" w:lineRule="auto"/>
      </w:pPr>
    </w:p>
    <w:p w14:paraId="55221751" w14:textId="70EF108B" w:rsidR="00C07D9C" w:rsidRPr="00D6070F" w:rsidRDefault="00C07D9C" w:rsidP="00286629">
      <w:pPr>
        <w:autoSpaceDE w:val="0"/>
        <w:autoSpaceDN w:val="0"/>
        <w:adjustRightInd w:val="0"/>
        <w:spacing w:line="480" w:lineRule="auto"/>
        <w:rPr>
          <w:rFonts w:cs="Times New Roman"/>
          <w:color w:val="000000"/>
          <w:szCs w:val="24"/>
        </w:rPr>
      </w:pPr>
      <w:r w:rsidRPr="00D6070F">
        <w:rPr>
          <w:rFonts w:cs="Times New Roman"/>
          <w:color w:val="000000"/>
          <w:szCs w:val="24"/>
        </w:rPr>
        <w:t xml:space="preserve">Obesity is </w:t>
      </w:r>
      <w:r w:rsidR="009B1AC8" w:rsidRPr="00D6070F">
        <w:rPr>
          <w:rFonts w:cs="Times New Roman"/>
          <w:color w:val="000000"/>
          <w:szCs w:val="24"/>
        </w:rPr>
        <w:t xml:space="preserve">a major risk factor for a range of </w:t>
      </w:r>
      <w:r w:rsidRPr="00D6070F">
        <w:rPr>
          <w:rFonts w:cs="Times New Roman"/>
          <w:color w:val="000000"/>
          <w:szCs w:val="24"/>
        </w:rPr>
        <w:t>non-communicable diseases</w:t>
      </w:r>
      <w:r w:rsidR="009B1AC8" w:rsidRPr="00D6070F">
        <w:rPr>
          <w:rFonts w:cs="Times New Roman"/>
          <w:color w:val="000000"/>
          <w:szCs w:val="24"/>
        </w:rPr>
        <w:t>, includ</w:t>
      </w:r>
      <w:r w:rsidR="005507C2" w:rsidRPr="00D6070F">
        <w:rPr>
          <w:rFonts w:cs="Times New Roman"/>
          <w:color w:val="000000"/>
          <w:szCs w:val="24"/>
        </w:rPr>
        <w:t xml:space="preserve">ing cardiovascular disease, type </w:t>
      </w:r>
      <w:r w:rsidR="00066BB2" w:rsidRPr="00D6070F">
        <w:rPr>
          <w:rFonts w:cs="Times New Roman"/>
          <w:color w:val="000000"/>
          <w:szCs w:val="24"/>
        </w:rPr>
        <w:t>2</w:t>
      </w:r>
      <w:r w:rsidR="005507C2" w:rsidRPr="00D6070F">
        <w:rPr>
          <w:rFonts w:cs="Times New Roman"/>
          <w:color w:val="000000"/>
          <w:szCs w:val="24"/>
        </w:rPr>
        <w:t xml:space="preserve"> diabetes</w:t>
      </w:r>
      <w:r w:rsidR="003A41D2" w:rsidRPr="00D6070F">
        <w:rPr>
          <w:rFonts w:cs="Times New Roman"/>
          <w:color w:val="000000"/>
          <w:szCs w:val="24"/>
        </w:rPr>
        <w:t>,</w:t>
      </w:r>
      <w:r w:rsidR="009B1AC8" w:rsidRPr="00D6070F">
        <w:rPr>
          <w:rFonts w:cs="Times New Roman"/>
          <w:color w:val="000000"/>
          <w:szCs w:val="24"/>
        </w:rPr>
        <w:t xml:space="preserve"> and many cancers</w:t>
      </w:r>
      <w:r w:rsidRPr="00D6070F">
        <w:rPr>
          <w:rFonts w:cs="Times New Roman"/>
          <w:color w:val="000000"/>
          <w:szCs w:val="24"/>
        </w:rPr>
        <w:t xml:space="preserve"> </w:t>
      </w:r>
      <w:r w:rsidR="00543456" w:rsidRPr="00D6070F">
        <w:rPr>
          <w:rFonts w:cs="Times New Roman"/>
          <w:color w:val="000000"/>
          <w:szCs w:val="24"/>
        </w:rPr>
        <w:fldChar w:fldCharType="begin"/>
      </w:r>
      <w:r w:rsidR="00812188">
        <w:rPr>
          <w:rFonts w:cs="Times New Roman"/>
          <w:color w:val="000000"/>
          <w:szCs w:val="24"/>
        </w:rPr>
        <w:instrText xml:space="preserve"> ADDIN EN.CITE &lt;EndNote&gt;&lt;Cite&gt;&lt;Author&gt;Williams&lt;/Author&gt;&lt;Year&gt;2015&lt;/Year&gt;&lt;RecNum&gt;387&lt;/RecNum&gt;&lt;DisplayText&gt;(1)&lt;/DisplayText&gt;&lt;record&gt;&lt;rec-number&gt;387&lt;/rec-number&gt;&lt;foreign-keys&gt;&lt;key app="EN" db-id="sfe20awtatdedmep9taxfapapvf2v52zrdzz"&gt;387&lt;/key&gt;&lt;/foreign-keys&gt;&lt;ref-type name="Journal Article"&gt;17&lt;/ref-type&gt;&lt;contributors&gt;&lt;authors&gt;&lt;author&gt;Williams, Ellen P&lt;/author&gt;&lt;author&gt;Mesidor, Marie&lt;/author&gt;&lt;author&gt;Winters, Karen&lt;/author&gt;&lt;author&gt;Dubbert, Patricia M&lt;/author&gt;&lt;author&gt;Wyatt, Sharon B&lt;/author&gt;&lt;/authors&gt;&lt;/contributors&gt;&lt;titles&gt;&lt;title&gt;Overweight and obesity: prevalence, consequences, and causes of a growing public health problem&lt;/title&gt;&lt;secondary-title&gt;Current obesity reports&lt;/secondary-title&gt;&lt;/titles&gt;&lt;periodical&gt;&lt;full-title&gt;Current obesity reports&lt;/full-title&gt;&lt;/periodical&gt;&lt;pages&gt;363-370&lt;/pages&gt;&lt;volume&gt;4&lt;/volume&gt;&lt;number&gt;3&lt;/number&gt;&lt;dates&gt;&lt;year&gt;2015&lt;/year&gt;&lt;/dates&gt;&lt;isbn&gt;2162-4968&lt;/isbn&gt;&lt;urls&gt;&lt;/urls&gt;&lt;/record&gt;&lt;/Cite&gt;&lt;/EndNote&gt;</w:instrText>
      </w:r>
      <w:r w:rsidR="00543456" w:rsidRPr="00D6070F">
        <w:rPr>
          <w:rFonts w:cs="Times New Roman"/>
          <w:color w:val="000000"/>
          <w:szCs w:val="24"/>
        </w:rPr>
        <w:fldChar w:fldCharType="separate"/>
      </w:r>
      <w:r w:rsidR="00545E25" w:rsidRPr="00D6070F">
        <w:rPr>
          <w:rFonts w:cs="Times New Roman"/>
          <w:noProof/>
          <w:color w:val="000000"/>
          <w:szCs w:val="24"/>
        </w:rPr>
        <w:t>(</w:t>
      </w:r>
      <w:hyperlink w:anchor="_ENREF_1" w:tooltip="Williams, 2015 #387" w:history="1">
        <w:r w:rsidR="00812188" w:rsidRPr="00D6070F">
          <w:rPr>
            <w:rFonts w:cs="Times New Roman"/>
            <w:noProof/>
            <w:color w:val="000000"/>
            <w:szCs w:val="24"/>
          </w:rPr>
          <w:t>1</w:t>
        </w:r>
      </w:hyperlink>
      <w:r w:rsidR="00545E25" w:rsidRPr="00D6070F">
        <w:rPr>
          <w:rFonts w:cs="Times New Roman"/>
          <w:noProof/>
          <w:color w:val="000000"/>
          <w:szCs w:val="24"/>
        </w:rPr>
        <w:t>)</w:t>
      </w:r>
      <w:r w:rsidR="00543456" w:rsidRPr="00D6070F">
        <w:rPr>
          <w:rFonts w:cs="Times New Roman"/>
          <w:color w:val="000000"/>
          <w:szCs w:val="24"/>
        </w:rPr>
        <w:fldChar w:fldCharType="end"/>
      </w:r>
      <w:r w:rsidR="00181FC7" w:rsidRPr="00D6070F">
        <w:rPr>
          <w:rFonts w:cs="Times New Roman"/>
          <w:color w:val="000000"/>
          <w:szCs w:val="24"/>
        </w:rPr>
        <w:t>.</w:t>
      </w:r>
      <w:r w:rsidR="00790B9E" w:rsidRPr="00D6070F">
        <w:rPr>
          <w:rFonts w:cs="Times New Roman"/>
          <w:color w:val="000000"/>
          <w:szCs w:val="24"/>
        </w:rPr>
        <w:t xml:space="preserve"> </w:t>
      </w:r>
      <w:r w:rsidR="009326B0" w:rsidRPr="00D6070F">
        <w:rPr>
          <w:rFonts w:cs="Times New Roman"/>
          <w:color w:val="000000"/>
          <w:szCs w:val="24"/>
        </w:rPr>
        <w:t xml:space="preserve">However, </w:t>
      </w:r>
      <w:r w:rsidR="00181FC7" w:rsidRPr="00D6070F">
        <w:rPr>
          <w:rFonts w:cs="Times New Roman"/>
          <w:color w:val="000000"/>
          <w:szCs w:val="24"/>
        </w:rPr>
        <w:t xml:space="preserve">this risk begins long before </w:t>
      </w:r>
      <w:r w:rsidR="003A41D2" w:rsidRPr="00D6070F">
        <w:rPr>
          <w:rFonts w:cs="Times New Roman"/>
          <w:color w:val="000000"/>
          <w:szCs w:val="24"/>
        </w:rPr>
        <w:t>obesity</w:t>
      </w:r>
      <w:r w:rsidR="00E759DD" w:rsidRPr="00D6070F">
        <w:rPr>
          <w:rFonts w:cs="Times New Roman"/>
          <w:color w:val="000000"/>
          <w:szCs w:val="24"/>
        </w:rPr>
        <w:t xml:space="preserve"> development in </w:t>
      </w:r>
      <w:r w:rsidR="00181FC7" w:rsidRPr="00D6070F">
        <w:rPr>
          <w:rFonts w:cs="Times New Roman"/>
          <w:color w:val="000000"/>
          <w:szCs w:val="24"/>
        </w:rPr>
        <w:t>adulthood</w:t>
      </w:r>
      <w:r w:rsidR="008A1A4D" w:rsidRPr="00D6070F">
        <w:rPr>
          <w:rFonts w:cs="Times New Roman"/>
          <w:color w:val="000000"/>
          <w:szCs w:val="24"/>
        </w:rPr>
        <w:t>.</w:t>
      </w:r>
      <w:r w:rsidR="00181FC7" w:rsidRPr="00D6070F">
        <w:rPr>
          <w:rFonts w:cs="Times New Roman"/>
          <w:color w:val="000000"/>
          <w:szCs w:val="24"/>
        </w:rPr>
        <w:t xml:space="preserve"> </w:t>
      </w:r>
      <w:r w:rsidR="008A1A4D" w:rsidRPr="00D6070F">
        <w:rPr>
          <w:rFonts w:cs="Times New Roman"/>
          <w:color w:val="000000"/>
          <w:szCs w:val="24"/>
        </w:rPr>
        <w:t>H</w:t>
      </w:r>
      <w:r w:rsidR="00863BEB" w:rsidRPr="00D6070F">
        <w:rPr>
          <w:rFonts w:cs="Times New Roman"/>
          <w:color w:val="000000"/>
          <w:szCs w:val="24"/>
        </w:rPr>
        <w:t xml:space="preserve">igh </w:t>
      </w:r>
      <w:r w:rsidR="009326B0" w:rsidRPr="00D6070F">
        <w:rPr>
          <w:rFonts w:cs="Times New Roman"/>
          <w:color w:val="000000"/>
          <w:szCs w:val="24"/>
        </w:rPr>
        <w:t xml:space="preserve">body mass index (BMI) </w:t>
      </w:r>
      <w:r w:rsidR="00181FC7" w:rsidRPr="00D6070F">
        <w:rPr>
          <w:rFonts w:cs="Times New Roman"/>
          <w:color w:val="000000"/>
          <w:szCs w:val="24"/>
        </w:rPr>
        <w:t>in childhood</w:t>
      </w:r>
      <w:r w:rsidR="00863BEB" w:rsidRPr="00D6070F">
        <w:rPr>
          <w:rFonts w:cs="Times New Roman"/>
          <w:color w:val="000000"/>
          <w:szCs w:val="24"/>
        </w:rPr>
        <w:t xml:space="preserve"> </w:t>
      </w:r>
      <w:r w:rsidR="008A1A4D" w:rsidRPr="00D6070F">
        <w:rPr>
          <w:rFonts w:cs="Times New Roman"/>
          <w:color w:val="000000"/>
          <w:szCs w:val="24"/>
        </w:rPr>
        <w:t xml:space="preserve">not only </w:t>
      </w:r>
      <w:r w:rsidR="00863BEB" w:rsidRPr="00D6070F">
        <w:rPr>
          <w:rFonts w:cs="Times New Roman"/>
          <w:color w:val="000000"/>
          <w:szCs w:val="24"/>
        </w:rPr>
        <w:t>substantially increase</w:t>
      </w:r>
      <w:r w:rsidR="00181FC7" w:rsidRPr="00D6070F">
        <w:rPr>
          <w:rFonts w:cs="Times New Roman"/>
          <w:color w:val="000000"/>
          <w:szCs w:val="24"/>
        </w:rPr>
        <w:t>s</w:t>
      </w:r>
      <w:r w:rsidR="00863BEB" w:rsidRPr="00D6070F">
        <w:rPr>
          <w:rFonts w:cs="Times New Roman"/>
          <w:color w:val="000000"/>
          <w:szCs w:val="24"/>
        </w:rPr>
        <w:t xml:space="preserve"> the risk of continued obesity trajectories into adulthood </w:t>
      </w:r>
      <w:r w:rsidR="00181FC7" w:rsidRPr="00D6070F">
        <w:rPr>
          <w:rFonts w:cs="Times New Roman"/>
          <w:color w:val="000000"/>
          <w:szCs w:val="24"/>
        </w:rPr>
        <w:fldChar w:fldCharType="begin">
          <w:fldData xml:space="preserve">PEVuZE5vdGU+PENpdGU+PEF1dGhvcj5HdW88L0F1dGhvcj48WWVhcj4yMDAyPC9ZZWFyPjxSZWNO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</w:fldData>
        </w:fldChar>
      </w:r>
      <w:r w:rsidR="00812188">
        <w:rPr>
          <w:rFonts w:cs="Times New Roman"/>
          <w:color w:val="000000"/>
          <w:szCs w:val="24"/>
        </w:rPr>
        <w:instrText xml:space="preserve"> ADDIN EN.CITE </w:instrText>
      </w:r>
      <w:r w:rsidR="00812188">
        <w:rPr>
          <w:rFonts w:cs="Times New Roman"/>
          <w:color w:val="000000"/>
          <w:szCs w:val="24"/>
        </w:rPr>
        <w:fldChar w:fldCharType="begin">
          <w:fldData xml:space="preserve">PEVuZE5vdGU+PENpdGU+PEF1dGhvcj5HdW88L0F1dGhvcj48WWVhcj4yMDAyPC9ZZWFyPjxSZWNO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</w:fldData>
        </w:fldChar>
      </w:r>
      <w:r w:rsidR="00812188">
        <w:rPr>
          <w:rFonts w:cs="Times New Roman"/>
          <w:color w:val="000000"/>
          <w:szCs w:val="24"/>
        </w:rPr>
        <w:instrText xml:space="preserve"> ADDIN EN.CITE.DATA </w:instrText>
      </w:r>
      <w:r w:rsidR="00812188">
        <w:rPr>
          <w:rFonts w:cs="Times New Roman"/>
          <w:color w:val="000000"/>
          <w:szCs w:val="24"/>
        </w:rPr>
      </w:r>
      <w:r w:rsidR="00812188">
        <w:rPr>
          <w:rFonts w:cs="Times New Roman"/>
          <w:color w:val="000000"/>
          <w:szCs w:val="24"/>
        </w:rPr>
        <w:fldChar w:fldCharType="end"/>
      </w:r>
      <w:r w:rsidR="00181FC7" w:rsidRPr="00D6070F">
        <w:rPr>
          <w:rFonts w:cs="Times New Roman"/>
          <w:color w:val="000000"/>
          <w:szCs w:val="24"/>
        </w:rPr>
        <w:fldChar w:fldCharType="separate"/>
      </w:r>
      <w:r w:rsidR="00545E25" w:rsidRPr="00D6070F">
        <w:rPr>
          <w:rFonts w:cs="Times New Roman"/>
          <w:noProof/>
          <w:color w:val="000000"/>
          <w:szCs w:val="24"/>
        </w:rPr>
        <w:t>(</w:t>
      </w:r>
      <w:hyperlink w:anchor="_ENREF_2" w:tooltip="Guo, 2002 #522" w:history="1">
        <w:r w:rsidR="00812188" w:rsidRPr="00D6070F">
          <w:rPr>
            <w:rFonts w:cs="Times New Roman"/>
            <w:noProof/>
            <w:color w:val="000000"/>
            <w:szCs w:val="24"/>
          </w:rPr>
          <w:t>2</w:t>
        </w:r>
      </w:hyperlink>
      <w:r w:rsidR="00545E25" w:rsidRPr="00D6070F">
        <w:rPr>
          <w:rFonts w:cs="Times New Roman"/>
          <w:noProof/>
          <w:color w:val="000000"/>
          <w:szCs w:val="24"/>
        </w:rPr>
        <w:t xml:space="preserve">, </w:t>
      </w:r>
      <w:hyperlink w:anchor="_ENREF_3" w:tooltip="Simmonds, 2016 #524" w:history="1">
        <w:r w:rsidR="00812188" w:rsidRPr="00D6070F">
          <w:rPr>
            <w:rFonts w:cs="Times New Roman"/>
            <w:noProof/>
            <w:color w:val="000000"/>
            <w:szCs w:val="24"/>
          </w:rPr>
          <w:t>3</w:t>
        </w:r>
      </w:hyperlink>
      <w:r w:rsidR="00545E25" w:rsidRPr="00D6070F">
        <w:rPr>
          <w:rFonts w:cs="Times New Roman"/>
          <w:noProof/>
          <w:color w:val="000000"/>
          <w:szCs w:val="24"/>
        </w:rPr>
        <w:t>)</w:t>
      </w:r>
      <w:r w:rsidR="00181FC7" w:rsidRPr="00D6070F">
        <w:rPr>
          <w:rFonts w:cs="Times New Roman"/>
          <w:color w:val="000000"/>
          <w:szCs w:val="24"/>
        </w:rPr>
        <w:fldChar w:fldCharType="end"/>
      </w:r>
      <w:r w:rsidR="00181FC7" w:rsidRPr="00D6070F">
        <w:rPr>
          <w:rFonts w:cs="Times New Roman"/>
          <w:color w:val="000000"/>
          <w:szCs w:val="24"/>
        </w:rPr>
        <w:t xml:space="preserve">, </w:t>
      </w:r>
      <w:r w:rsidR="008A1A4D" w:rsidRPr="00D6070F">
        <w:rPr>
          <w:rFonts w:cs="Times New Roman"/>
          <w:color w:val="000000"/>
          <w:szCs w:val="24"/>
        </w:rPr>
        <w:t xml:space="preserve">but may contribute to </w:t>
      </w:r>
      <w:r w:rsidR="00181FC7" w:rsidRPr="00D6070F">
        <w:rPr>
          <w:rFonts w:cs="Times New Roman"/>
          <w:color w:val="000000"/>
          <w:szCs w:val="24"/>
        </w:rPr>
        <w:t>later</w:t>
      </w:r>
      <w:r w:rsidR="00863BEB" w:rsidRPr="00D6070F">
        <w:rPr>
          <w:rFonts w:cs="Times New Roman"/>
          <w:color w:val="000000"/>
          <w:szCs w:val="24"/>
        </w:rPr>
        <w:t xml:space="preserve"> health complications</w:t>
      </w:r>
      <w:r w:rsidR="00181FC7" w:rsidRPr="00D6070F">
        <w:rPr>
          <w:rFonts w:cs="Times New Roman"/>
          <w:color w:val="000000"/>
          <w:szCs w:val="24"/>
        </w:rPr>
        <w:t xml:space="preserve"> </w:t>
      </w:r>
      <w:r w:rsidR="00596E13" w:rsidRPr="00D6070F">
        <w:rPr>
          <w:rFonts w:cs="Times New Roman"/>
          <w:color w:val="000000"/>
          <w:szCs w:val="24"/>
        </w:rPr>
        <w:t>and earlier death</w:t>
      </w:r>
      <w:r w:rsidR="008A1A4D" w:rsidRPr="00D6070F">
        <w:rPr>
          <w:rFonts w:cs="Times New Roman"/>
          <w:color w:val="000000"/>
          <w:szCs w:val="24"/>
        </w:rPr>
        <w:t xml:space="preserve"> </w:t>
      </w:r>
      <w:r w:rsidR="00545E25" w:rsidRPr="00D6070F">
        <w:rPr>
          <w:rFonts w:cs="Times New Roman"/>
          <w:color w:val="000000"/>
          <w:szCs w:val="24"/>
        </w:rPr>
        <w:t xml:space="preserve">independently of its </w:t>
      </w:r>
      <w:r w:rsidR="008A1A4D" w:rsidRPr="00D6070F">
        <w:rPr>
          <w:rFonts w:cs="Times New Roman"/>
          <w:color w:val="000000"/>
          <w:szCs w:val="24"/>
        </w:rPr>
        <w:t>contribution to adult obesity</w:t>
      </w:r>
      <w:r w:rsidR="00596E13" w:rsidRPr="00D6070F">
        <w:rPr>
          <w:rFonts w:cs="Times New Roman"/>
          <w:color w:val="000000"/>
          <w:szCs w:val="24"/>
        </w:rPr>
        <w:t xml:space="preserve"> </w:t>
      </w:r>
      <w:r w:rsidR="005C5244" w:rsidRPr="00D6070F">
        <w:rPr>
          <w:rFonts w:cs="Times New Roman"/>
          <w:color w:val="000000"/>
          <w:szCs w:val="24"/>
        </w:rPr>
        <w:fldChar w:fldCharType="begin">
          <w:fldData xml:space="preserve">PEVuZE5vdGU+PENpdGU+PEF1dGhvcj5KYW5zc2VuPC9BdXRob3I+PFllYXI+MjAwNTwvWWVhcj48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=
</w:fldData>
        </w:fldChar>
      </w:r>
      <w:r w:rsidR="00812188">
        <w:rPr>
          <w:rFonts w:cs="Times New Roman"/>
          <w:color w:val="000000"/>
          <w:szCs w:val="24"/>
        </w:rPr>
        <w:instrText xml:space="preserve"> ADDIN EN.CITE </w:instrText>
      </w:r>
      <w:r w:rsidR="00812188">
        <w:rPr>
          <w:rFonts w:cs="Times New Roman"/>
          <w:color w:val="000000"/>
          <w:szCs w:val="24"/>
        </w:rPr>
        <w:fldChar w:fldCharType="begin">
          <w:fldData xml:space="preserve">PEVuZE5vdGU+PENpdGU+PEF1dGhvcj5KYW5zc2VuPC9BdXRob3I+PFllYXI+MjAwNTwvWWVhcj48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=
</w:fldData>
        </w:fldChar>
      </w:r>
      <w:r w:rsidR="00812188">
        <w:rPr>
          <w:rFonts w:cs="Times New Roman"/>
          <w:color w:val="000000"/>
          <w:szCs w:val="24"/>
        </w:rPr>
        <w:instrText xml:space="preserve"> ADDIN EN.CITE.DATA </w:instrText>
      </w:r>
      <w:r w:rsidR="00812188">
        <w:rPr>
          <w:rFonts w:cs="Times New Roman"/>
          <w:color w:val="000000"/>
          <w:szCs w:val="24"/>
        </w:rPr>
      </w:r>
      <w:r w:rsidR="00812188">
        <w:rPr>
          <w:rFonts w:cs="Times New Roman"/>
          <w:color w:val="000000"/>
          <w:szCs w:val="24"/>
        </w:rPr>
        <w:fldChar w:fldCharType="end"/>
      </w:r>
      <w:r w:rsidR="005C5244" w:rsidRPr="00D6070F">
        <w:rPr>
          <w:rFonts w:cs="Times New Roman"/>
          <w:color w:val="000000"/>
          <w:szCs w:val="24"/>
        </w:rPr>
        <w:fldChar w:fldCharType="separate"/>
      </w:r>
      <w:r w:rsidR="00545E25" w:rsidRPr="00D6070F">
        <w:rPr>
          <w:rFonts w:cs="Times New Roman"/>
          <w:noProof/>
          <w:color w:val="000000"/>
          <w:szCs w:val="24"/>
        </w:rPr>
        <w:t>(</w:t>
      </w:r>
      <w:hyperlink w:anchor="_ENREF_4" w:tooltip="Janssen, 2005 #523" w:history="1">
        <w:r w:rsidR="00812188" w:rsidRPr="00D6070F">
          <w:rPr>
            <w:rFonts w:cs="Times New Roman"/>
            <w:noProof/>
            <w:color w:val="000000"/>
            <w:szCs w:val="24"/>
          </w:rPr>
          <w:t>4-10</w:t>
        </w:r>
      </w:hyperlink>
      <w:r w:rsidR="00545E25" w:rsidRPr="00D6070F">
        <w:rPr>
          <w:rFonts w:cs="Times New Roman"/>
          <w:noProof/>
          <w:color w:val="000000"/>
          <w:szCs w:val="24"/>
        </w:rPr>
        <w:t>)</w:t>
      </w:r>
      <w:r w:rsidR="005C5244" w:rsidRPr="00D6070F">
        <w:rPr>
          <w:rFonts w:cs="Times New Roman"/>
          <w:color w:val="000000"/>
          <w:szCs w:val="24"/>
        </w:rPr>
        <w:fldChar w:fldCharType="end"/>
      </w:r>
      <w:r w:rsidR="00863BEB" w:rsidRPr="00D6070F">
        <w:rPr>
          <w:rFonts w:cs="Times New Roman"/>
          <w:color w:val="000000"/>
          <w:szCs w:val="24"/>
        </w:rPr>
        <w:t xml:space="preserve">. </w:t>
      </w:r>
      <w:r w:rsidRPr="00D6070F">
        <w:rPr>
          <w:rFonts w:cs="Times New Roman"/>
          <w:color w:val="000000"/>
          <w:szCs w:val="24"/>
        </w:rPr>
        <w:t xml:space="preserve">This </w:t>
      </w:r>
      <w:r w:rsidR="00911148" w:rsidRPr="00D6070F">
        <w:rPr>
          <w:rFonts w:cs="Times New Roman"/>
          <w:color w:val="000000"/>
          <w:szCs w:val="24"/>
        </w:rPr>
        <w:t xml:space="preserve">highlights an urgent need for simple methods to </w:t>
      </w:r>
      <w:r w:rsidR="00B955DE" w:rsidRPr="00D6070F">
        <w:rPr>
          <w:rFonts w:cs="Times New Roman"/>
          <w:color w:val="000000"/>
          <w:szCs w:val="24"/>
        </w:rPr>
        <w:t>p</w:t>
      </w:r>
      <w:r w:rsidR="008E245E" w:rsidRPr="00D6070F">
        <w:rPr>
          <w:rFonts w:cs="Times New Roman"/>
          <w:color w:val="000000"/>
          <w:szCs w:val="24"/>
        </w:rPr>
        <w:t>redict early in life</w:t>
      </w:r>
      <w:r w:rsidR="00B955DE" w:rsidRPr="00D6070F">
        <w:rPr>
          <w:rFonts w:cs="Times New Roman"/>
          <w:color w:val="000000"/>
          <w:szCs w:val="24"/>
        </w:rPr>
        <w:t xml:space="preserve"> </w:t>
      </w:r>
      <w:r w:rsidR="00277451" w:rsidRPr="00D6070F">
        <w:rPr>
          <w:rFonts w:cs="Times New Roman"/>
          <w:color w:val="000000"/>
          <w:szCs w:val="24"/>
        </w:rPr>
        <w:t xml:space="preserve">which individuals are </w:t>
      </w:r>
      <w:r w:rsidR="00B955DE" w:rsidRPr="00D6070F">
        <w:rPr>
          <w:rFonts w:cs="Times New Roman"/>
          <w:color w:val="000000"/>
          <w:szCs w:val="24"/>
        </w:rPr>
        <w:t>most likely to become overweight or obese</w:t>
      </w:r>
      <w:r w:rsidR="00277451" w:rsidRPr="00D6070F">
        <w:rPr>
          <w:rFonts w:cs="Times New Roman"/>
          <w:color w:val="000000"/>
          <w:szCs w:val="24"/>
        </w:rPr>
        <w:t xml:space="preserve"> during childhood</w:t>
      </w:r>
      <w:r w:rsidR="00B955DE" w:rsidRPr="00D6070F">
        <w:rPr>
          <w:rFonts w:cs="Times New Roman"/>
          <w:color w:val="000000"/>
          <w:szCs w:val="24"/>
        </w:rPr>
        <w:t xml:space="preserve">. </w:t>
      </w:r>
      <w:r w:rsidR="008A1A4D" w:rsidRPr="00D6070F">
        <w:rPr>
          <w:rFonts w:cs="Times New Roman"/>
          <w:color w:val="000000"/>
          <w:szCs w:val="24"/>
        </w:rPr>
        <w:t>Assuming that their genetic pr</w:t>
      </w:r>
      <w:r w:rsidR="00277451" w:rsidRPr="00D6070F">
        <w:rPr>
          <w:rFonts w:cs="Times New Roman"/>
          <w:color w:val="000000"/>
          <w:szCs w:val="24"/>
        </w:rPr>
        <w:t>e-disposition can be mitigated</w:t>
      </w:r>
      <w:r w:rsidR="008A1A4D" w:rsidRPr="00D6070F">
        <w:rPr>
          <w:rFonts w:cs="Times New Roman"/>
          <w:color w:val="000000"/>
          <w:szCs w:val="24"/>
        </w:rPr>
        <w:t xml:space="preserve"> via targeted interventions</w:t>
      </w:r>
      <w:r w:rsidR="00C125D0" w:rsidRPr="00D6070F">
        <w:rPr>
          <w:rFonts w:cs="Times New Roman"/>
          <w:color w:val="000000"/>
          <w:szCs w:val="24"/>
        </w:rPr>
        <w:t xml:space="preserve"> </w:t>
      </w:r>
      <w:r w:rsidR="00C125D0" w:rsidRPr="00D6070F">
        <w:rPr>
          <w:rFonts w:cs="Times New Roman"/>
          <w:color w:val="000000"/>
          <w:szCs w:val="24"/>
        </w:rPr>
        <w:fldChar w:fldCharType="begin"/>
      </w:r>
      <w:r w:rsidR="00812188">
        <w:rPr>
          <w:rFonts w:cs="Times New Roman"/>
          <w:color w:val="000000"/>
          <w:szCs w:val="24"/>
        </w:rPr>
        <w:instrText xml:space="preserve"> ADDIN EN.CITE &lt;EndNote&gt;&lt;Cite&gt;&lt;Author&gt;Schrempft&lt;/Author&gt;&lt;Year&gt;2018&lt;/Year&gt;&lt;RecNum&gt;603&lt;/RecNum&gt;&lt;DisplayText&gt;(11)&lt;/DisplayText&gt;&lt;record&gt;&lt;rec-number&gt;603&lt;/rec-number&gt;&lt;foreign-keys&gt;&lt;key app="EN" db-id="sfe20awtatdedmep9taxfapapvf2v52zrdzz"&gt;603&lt;/key&gt;&lt;/foreign-keys&gt;&lt;ref-type name="Journal Article"&gt;17&lt;/ref-type&gt;&lt;contributors&gt;&lt;authors&gt;&lt;author&gt;Schrempft, Stephanie&lt;/author&gt;&lt;author&gt;van Jaarsveld, Cornelia H. M.&lt;/author&gt;&lt;author&gt;Fisher, Abigail&lt;/author&gt;&lt;author&gt;Herle, Moritz&lt;/author&gt;&lt;author&gt;Smith, Andrea D.&lt;/author&gt;&lt;author&gt;Fildes, Alison&lt;/author&gt;&lt;author&gt;Llewellyn, Clare H.&lt;/author&gt;&lt;/authors&gt;&lt;/contributors&gt;&lt;titles&gt;&lt;title&gt;Variation in the Heritability of Child Body Mass Index by Obesogenic Home Environment&lt;/title&gt;&lt;secondary-title&gt;JAMA Pediatrics&lt;/secondary-title&gt;&lt;/titles&gt;&lt;periodical&gt;&lt;full-title&gt;JAMA Pediatrics&lt;/full-title&gt;&lt;/periodical&gt;&lt;pages&gt;1153-1160&lt;/pages&gt;&lt;volume&gt;172&lt;/volume&gt;&lt;number&gt;12&lt;/number&gt;&lt;dates&gt;&lt;year&gt;2018&lt;/year&gt;&lt;/dates&gt;&lt;isbn&gt;2168-6203&lt;/isbn&gt;&lt;urls&gt;&lt;related-urls&gt;&lt;url&gt;https://doi.org/10.1001/jamapediatrics.2018.1508&lt;/url&gt;&lt;/related-urls&gt;&lt;/urls&gt;&lt;electronic-resource-num&gt;10.1001/jamapediatrics.2018.1508&lt;/electronic-resource-num&gt;&lt;access-date&gt;5/6/2021&lt;/access-date&gt;&lt;/record&gt;&lt;/Cite&gt;&lt;/EndNote&gt;</w:instrText>
      </w:r>
      <w:r w:rsidR="00C125D0" w:rsidRPr="00D6070F">
        <w:rPr>
          <w:rFonts w:cs="Times New Roman"/>
          <w:color w:val="000000"/>
          <w:szCs w:val="24"/>
        </w:rPr>
        <w:fldChar w:fldCharType="separate"/>
      </w:r>
      <w:r w:rsidR="00C125D0" w:rsidRPr="00D6070F">
        <w:rPr>
          <w:rFonts w:cs="Times New Roman"/>
          <w:noProof/>
          <w:color w:val="000000"/>
          <w:szCs w:val="24"/>
        </w:rPr>
        <w:t>(</w:t>
      </w:r>
      <w:hyperlink w:anchor="_ENREF_11" w:tooltip="Schrempft, 2018 #603" w:history="1">
        <w:r w:rsidR="00812188" w:rsidRPr="00D6070F">
          <w:rPr>
            <w:rFonts w:cs="Times New Roman"/>
            <w:noProof/>
            <w:color w:val="000000"/>
            <w:szCs w:val="24"/>
          </w:rPr>
          <w:t>11</w:t>
        </w:r>
      </w:hyperlink>
      <w:r w:rsidR="00C125D0" w:rsidRPr="00D6070F">
        <w:rPr>
          <w:rFonts w:cs="Times New Roman"/>
          <w:noProof/>
          <w:color w:val="000000"/>
          <w:szCs w:val="24"/>
        </w:rPr>
        <w:t>)</w:t>
      </w:r>
      <w:r w:rsidR="00C125D0" w:rsidRPr="00D6070F">
        <w:rPr>
          <w:rFonts w:cs="Times New Roman"/>
          <w:color w:val="000000"/>
          <w:szCs w:val="24"/>
        </w:rPr>
        <w:fldChar w:fldCharType="end"/>
      </w:r>
      <w:r w:rsidR="008A1A4D" w:rsidRPr="00D6070F">
        <w:rPr>
          <w:rFonts w:cs="Times New Roman"/>
          <w:color w:val="000000"/>
          <w:szCs w:val="24"/>
        </w:rPr>
        <w:t xml:space="preserve">, predicting children at risk early </w:t>
      </w:r>
      <w:r w:rsidR="00545E25" w:rsidRPr="00D6070F">
        <w:rPr>
          <w:rFonts w:cs="Times New Roman"/>
          <w:color w:val="000000"/>
          <w:szCs w:val="24"/>
        </w:rPr>
        <w:t>on</w:t>
      </w:r>
      <w:r w:rsidR="008A1A4D" w:rsidRPr="00D6070F">
        <w:rPr>
          <w:rFonts w:cs="Times New Roman"/>
          <w:color w:val="000000"/>
          <w:szCs w:val="24"/>
        </w:rPr>
        <w:t xml:space="preserve"> </w:t>
      </w:r>
      <w:r w:rsidRPr="00D6070F">
        <w:rPr>
          <w:rFonts w:cs="Times New Roman"/>
          <w:color w:val="000000"/>
          <w:szCs w:val="24"/>
        </w:rPr>
        <w:t xml:space="preserve">could </w:t>
      </w:r>
      <w:r w:rsidR="00545E25" w:rsidRPr="00D6070F">
        <w:rPr>
          <w:rFonts w:cs="Times New Roman"/>
          <w:color w:val="000000"/>
          <w:szCs w:val="24"/>
        </w:rPr>
        <w:t xml:space="preserve">allow </w:t>
      </w:r>
      <w:r w:rsidRPr="00D6070F">
        <w:rPr>
          <w:rFonts w:cs="Times New Roman"/>
          <w:color w:val="000000"/>
          <w:szCs w:val="24"/>
        </w:rPr>
        <w:t xml:space="preserve">population stratification </w:t>
      </w:r>
      <w:r w:rsidR="008A1A4D" w:rsidRPr="00D6070F">
        <w:rPr>
          <w:rFonts w:cs="Times New Roman"/>
          <w:color w:val="000000"/>
          <w:szCs w:val="24"/>
        </w:rPr>
        <w:t xml:space="preserve">that </w:t>
      </w:r>
      <w:r w:rsidRPr="00D6070F">
        <w:rPr>
          <w:rFonts w:cs="Times New Roman"/>
          <w:color w:val="000000"/>
          <w:szCs w:val="24"/>
        </w:rPr>
        <w:t>improv</w:t>
      </w:r>
      <w:r w:rsidR="008A1A4D" w:rsidRPr="00D6070F">
        <w:rPr>
          <w:rFonts w:cs="Times New Roman"/>
          <w:color w:val="000000"/>
          <w:szCs w:val="24"/>
        </w:rPr>
        <w:t>es</w:t>
      </w:r>
      <w:r w:rsidRPr="00D6070F">
        <w:rPr>
          <w:rFonts w:cs="Times New Roman"/>
          <w:color w:val="000000"/>
          <w:szCs w:val="24"/>
        </w:rPr>
        <w:t xml:space="preserve"> effectiveness and cost efficiency </w:t>
      </w:r>
      <w:r w:rsidR="009E36D8" w:rsidRPr="00D6070F">
        <w:rPr>
          <w:rFonts w:cs="Times New Roman"/>
          <w:color w:val="000000"/>
          <w:szCs w:val="24"/>
        </w:rPr>
        <w:t xml:space="preserve">of </w:t>
      </w:r>
      <w:r w:rsidR="003A41D2" w:rsidRPr="00D6070F">
        <w:rPr>
          <w:rFonts w:cs="Times New Roman"/>
          <w:color w:val="000000"/>
          <w:szCs w:val="24"/>
        </w:rPr>
        <w:t>interventions</w:t>
      </w:r>
      <w:r w:rsidRPr="00D6070F">
        <w:rPr>
          <w:rFonts w:cs="Times New Roman"/>
          <w:color w:val="000000"/>
          <w:szCs w:val="24"/>
        </w:rPr>
        <w:t>.</w:t>
      </w:r>
      <w:r w:rsidR="00362069" w:rsidRPr="00D6070F">
        <w:rPr>
          <w:rFonts w:cs="Times New Roman"/>
          <w:color w:val="000000"/>
          <w:szCs w:val="24"/>
        </w:rPr>
        <w:t xml:space="preserve"> </w:t>
      </w:r>
    </w:p>
    <w:p w14:paraId="665C6EA2" w14:textId="77777777" w:rsidR="0099248D" w:rsidRPr="00D6070F" w:rsidRDefault="0099248D" w:rsidP="00286629">
      <w:pPr>
        <w:autoSpaceDE w:val="0"/>
        <w:autoSpaceDN w:val="0"/>
        <w:adjustRightInd w:val="0"/>
        <w:spacing w:line="480" w:lineRule="auto"/>
        <w:rPr>
          <w:rFonts w:cs="Times New Roman"/>
          <w:color w:val="000000"/>
          <w:szCs w:val="24"/>
        </w:rPr>
      </w:pPr>
    </w:p>
    <w:p w14:paraId="3124C00D" w14:textId="20B51E5F" w:rsidR="00675A33" w:rsidRPr="00D6070F" w:rsidRDefault="00362069" w:rsidP="00286629">
      <w:pPr>
        <w:spacing w:line="480" w:lineRule="auto"/>
        <w:rPr>
          <w:rFonts w:cs="Times New Roman"/>
          <w:color w:val="000000"/>
          <w:szCs w:val="24"/>
        </w:rPr>
      </w:pPr>
      <w:r w:rsidRPr="00D6070F">
        <w:rPr>
          <w:rFonts w:cs="Times New Roman"/>
          <w:color w:val="000000"/>
          <w:szCs w:val="24"/>
        </w:rPr>
        <w:t>O</w:t>
      </w:r>
      <w:r w:rsidR="004573EE" w:rsidRPr="00D6070F">
        <w:rPr>
          <w:rFonts w:cs="Times New Roman"/>
          <w:color w:val="000000"/>
          <w:szCs w:val="24"/>
        </w:rPr>
        <w:t>n average</w:t>
      </w:r>
      <w:r w:rsidRPr="00D6070F">
        <w:rPr>
          <w:rFonts w:cs="Times New Roman"/>
          <w:color w:val="000000"/>
          <w:szCs w:val="24"/>
        </w:rPr>
        <w:t>,</w:t>
      </w:r>
      <w:r w:rsidR="004573EE" w:rsidRPr="00D6070F">
        <w:rPr>
          <w:rFonts w:cs="Times New Roman"/>
          <w:color w:val="000000"/>
          <w:szCs w:val="24"/>
        </w:rPr>
        <w:t xml:space="preserve"> </w:t>
      </w:r>
      <w:r w:rsidR="00C07D9C" w:rsidRPr="00D6070F">
        <w:rPr>
          <w:rFonts w:cs="Times New Roman"/>
          <w:color w:val="000000"/>
          <w:szCs w:val="24"/>
        </w:rPr>
        <w:t xml:space="preserve">between </w:t>
      </w:r>
      <w:r w:rsidR="00D4693A" w:rsidRPr="00D6070F">
        <w:rPr>
          <w:rFonts w:cs="Times New Roman"/>
          <w:color w:val="000000"/>
          <w:szCs w:val="24"/>
        </w:rPr>
        <w:t>3</w:t>
      </w:r>
      <w:r w:rsidR="00C07D9C" w:rsidRPr="00D6070F">
        <w:rPr>
          <w:rFonts w:cs="Times New Roman"/>
          <w:color w:val="000000"/>
          <w:szCs w:val="24"/>
        </w:rPr>
        <w:t xml:space="preserve">0% and </w:t>
      </w:r>
      <w:r w:rsidR="00D4693A" w:rsidRPr="00D6070F">
        <w:rPr>
          <w:rFonts w:cs="Times New Roman"/>
          <w:color w:val="000000"/>
          <w:szCs w:val="24"/>
        </w:rPr>
        <w:t>4</w:t>
      </w:r>
      <w:r w:rsidR="00C07D9C" w:rsidRPr="00D6070F">
        <w:rPr>
          <w:rFonts w:cs="Times New Roman"/>
          <w:color w:val="000000"/>
          <w:szCs w:val="24"/>
        </w:rPr>
        <w:t xml:space="preserve">0% of </w:t>
      </w:r>
      <w:r w:rsidR="00545E25" w:rsidRPr="00D6070F">
        <w:rPr>
          <w:rFonts w:cs="Times New Roman"/>
          <w:color w:val="000000"/>
          <w:szCs w:val="24"/>
        </w:rPr>
        <w:t>BMI</w:t>
      </w:r>
      <w:r w:rsidR="00C07D9C" w:rsidRPr="00D6070F">
        <w:rPr>
          <w:rFonts w:cs="Times New Roman"/>
          <w:color w:val="000000"/>
          <w:szCs w:val="24"/>
        </w:rPr>
        <w:t xml:space="preserve"> variability </w:t>
      </w:r>
      <w:r w:rsidR="004573EE" w:rsidRPr="00D6070F">
        <w:rPr>
          <w:rFonts w:cs="Times New Roman"/>
          <w:color w:val="000000"/>
          <w:szCs w:val="24"/>
        </w:rPr>
        <w:t xml:space="preserve">across the life course </w:t>
      </w:r>
      <w:r w:rsidR="002E08A5" w:rsidRPr="00D6070F">
        <w:rPr>
          <w:rFonts w:cs="Times New Roman"/>
          <w:color w:val="000000"/>
          <w:szCs w:val="24"/>
        </w:rPr>
        <w:t xml:space="preserve">is </w:t>
      </w:r>
      <w:r w:rsidR="00C07D9C" w:rsidRPr="00D6070F">
        <w:rPr>
          <w:rFonts w:cs="Times New Roman"/>
          <w:color w:val="000000"/>
          <w:szCs w:val="24"/>
        </w:rPr>
        <w:t xml:space="preserve">attributable to genetic </w:t>
      </w:r>
      <w:r w:rsidR="00A30F5F" w:rsidRPr="00D6070F">
        <w:rPr>
          <w:rFonts w:cs="Times New Roman"/>
          <w:color w:val="000000"/>
          <w:szCs w:val="24"/>
        </w:rPr>
        <w:t xml:space="preserve">factors </w:t>
      </w:r>
      <w:r w:rsidR="00D4693A" w:rsidRPr="00D6070F">
        <w:rPr>
          <w:rFonts w:cs="Times New Roman"/>
          <w:color w:val="000000"/>
          <w:szCs w:val="24"/>
        </w:rPr>
        <w:fldChar w:fldCharType="begin"/>
      </w:r>
      <w:r w:rsidR="00812188">
        <w:rPr>
          <w:rFonts w:cs="Times New Roman"/>
          <w:color w:val="000000"/>
          <w:szCs w:val="24"/>
        </w:rPr>
        <w:instrText xml:space="preserve"> ADDIN EN.CITE &lt;EndNote&gt;&lt;Cite&gt;&lt;Author&gt;Yang&lt;/Author&gt;&lt;Year&gt;2015&lt;/Year&gt;&lt;RecNum&gt;403&lt;/RecNum&gt;&lt;DisplayText&gt;(12)&lt;/DisplayText&gt;&lt;record&gt;&lt;rec-number&gt;403&lt;/rec-number&gt;&lt;foreign-keys&gt;&lt;key app="EN" db-id="sfe20awtatdedmep9taxfapapvf2v52zrdzz"&gt;403&lt;/key&gt;&lt;/foreign-keys&gt;&lt;ref-type name="Journal Article"&gt;17&lt;/ref-type&gt;&lt;contributors&gt;&lt;authors&gt;&lt;author&gt;Yang, Jian&lt;/author&gt;&lt;author&gt;Bakshi, Andrew&lt;/author&gt;&lt;author&gt;Zhu, Zhihong&lt;/author&gt;&lt;author&gt;Hemani, Gibran&lt;/author&gt;&lt;author&gt;Vinkhuyzen, Anna A. E.&lt;/author&gt;&lt;author&gt;Lee, Sang Hong&lt;/author&gt;&lt;author&gt;Robinson, Matthew R.&lt;/author&gt;&lt;author&gt;Perry, John R. B.&lt;/author&gt;&lt;author&gt;Nolte, Ilja M.&lt;/author&gt;&lt;author&gt;van Vliet-Ostaptchouk, Jana V.&lt;/author&gt;&lt;author&gt;Snieder, Harold&lt;/author&gt;&lt;author&gt;The LifeLines Cohort, Study&lt;/author&gt;&lt;author&gt;Esko, Tonu&lt;/author&gt;&lt;author&gt;Milani, Lili&lt;/author&gt;&lt;author&gt;Mägi, Reedik&lt;/author&gt;&lt;author&gt;Metspalu, Andres&lt;/author&gt;&lt;author&gt;Hamsten, Anders&lt;/author&gt;&lt;author&gt;Magnusson, Patrik K. E.&lt;/author&gt;&lt;author&gt;Pedersen, Nancy L.&lt;/author&gt;&lt;author&gt;Ingelsson, Erik&lt;/author&gt;&lt;author&gt;Soranzo, Nicole&lt;/author&gt;&lt;author&gt;Keller, Matthew C.&lt;/author&gt;&lt;author&gt;Wray, Naomi R.&lt;/author&gt;&lt;author&gt;Goddard, Michael E.&lt;/author&gt;&lt;author&gt;Visscher, Peter M.&lt;/author&gt;&lt;/authors&gt;&lt;/contributors&gt;&lt;titles&gt;&lt;title&gt;Genetic variance estimation with imputed variants finds negligible missing heritability for human height and body mass index&lt;/title&gt;&lt;secondary-title&gt;Nature Genetics&lt;/secondary-title&gt;&lt;/titles&gt;&lt;periodical&gt;&lt;full-title&gt;Nature genetics&lt;/full-title&gt;&lt;/periodical&gt;&lt;pages&gt;1114&lt;/pages&gt;&lt;volume&gt;47&lt;/volume&gt;&lt;dates&gt;&lt;year&gt;2015&lt;/year&gt;&lt;pub-dates&gt;&lt;date&gt;08/31/online&lt;/date&gt;&lt;/pub-dates&gt;&lt;/dates&gt;&lt;publisher&gt;Nature Publishing Group, a division of Macmillan Publishers Limited. All Rights Reserved.&lt;/publisher&gt;&lt;urls&gt;&lt;related-urls&gt;&lt;url&gt;https://doi.org/10.1038/ng.3390&lt;/url&gt;&lt;/related-urls&gt;&lt;/urls&gt;&lt;electronic-resource-num&gt;10.1038/ng.3390&amp;#xD;https://www.nature.com/articles/ng.3390#supplementary-information&lt;/electronic-resource-num&gt;&lt;/record&gt;&lt;/Cite&gt;&lt;/EndNote&gt;</w:instrText>
      </w:r>
      <w:r w:rsidR="00D4693A" w:rsidRPr="00D6070F">
        <w:rPr>
          <w:rFonts w:cs="Times New Roman"/>
          <w:color w:val="000000"/>
          <w:szCs w:val="24"/>
        </w:rPr>
        <w:fldChar w:fldCharType="separate"/>
      </w:r>
      <w:r w:rsidR="00C125D0" w:rsidRPr="00D6070F">
        <w:rPr>
          <w:rFonts w:cs="Times New Roman"/>
          <w:noProof/>
          <w:color w:val="000000"/>
          <w:szCs w:val="24"/>
        </w:rPr>
        <w:t>(</w:t>
      </w:r>
      <w:hyperlink w:anchor="_ENREF_12" w:tooltip="Yang, 2015 #403" w:history="1">
        <w:r w:rsidR="00812188" w:rsidRPr="00D6070F">
          <w:rPr>
            <w:rFonts w:cs="Times New Roman"/>
            <w:noProof/>
            <w:color w:val="000000"/>
            <w:szCs w:val="24"/>
          </w:rPr>
          <w:t>12</w:t>
        </w:r>
      </w:hyperlink>
      <w:r w:rsidR="00C125D0" w:rsidRPr="00D6070F">
        <w:rPr>
          <w:rFonts w:cs="Times New Roman"/>
          <w:noProof/>
          <w:color w:val="000000"/>
          <w:szCs w:val="24"/>
        </w:rPr>
        <w:t>)</w:t>
      </w:r>
      <w:r w:rsidR="00D4693A" w:rsidRPr="00D6070F">
        <w:rPr>
          <w:rFonts w:cs="Times New Roman"/>
          <w:color w:val="000000"/>
          <w:szCs w:val="24"/>
        </w:rPr>
        <w:fldChar w:fldCharType="end"/>
      </w:r>
      <w:r w:rsidR="00C07D9C" w:rsidRPr="00D6070F">
        <w:rPr>
          <w:rFonts w:cs="Times New Roman"/>
          <w:color w:val="000000"/>
          <w:szCs w:val="24"/>
        </w:rPr>
        <w:t xml:space="preserve">. </w:t>
      </w:r>
      <w:r w:rsidR="00583809" w:rsidRPr="00D6070F">
        <w:rPr>
          <w:rFonts w:cs="Times New Roman"/>
          <w:color w:val="000000"/>
          <w:szCs w:val="24"/>
        </w:rPr>
        <w:t>H</w:t>
      </w:r>
      <w:r w:rsidR="00B565D4" w:rsidRPr="00D6070F">
        <w:rPr>
          <w:rFonts w:cs="Times New Roman"/>
          <w:color w:val="000000"/>
          <w:szCs w:val="24"/>
        </w:rPr>
        <w:t xml:space="preserve">eritability estimates </w:t>
      </w:r>
      <w:r w:rsidR="00DD2484" w:rsidRPr="00D6070F">
        <w:rPr>
          <w:rFonts w:cs="Times New Roman"/>
          <w:color w:val="000000"/>
          <w:szCs w:val="24"/>
        </w:rPr>
        <w:t>of</w:t>
      </w:r>
      <w:r w:rsidR="00B565D4" w:rsidRPr="00D6070F">
        <w:rPr>
          <w:rFonts w:cs="Times New Roman"/>
          <w:color w:val="000000"/>
          <w:szCs w:val="24"/>
        </w:rPr>
        <w:t xml:space="preserve"> anthropometric traits </w:t>
      </w:r>
      <w:r w:rsidR="00583809" w:rsidRPr="00D6070F">
        <w:rPr>
          <w:rFonts w:cs="Times New Roman"/>
          <w:color w:val="000000"/>
          <w:szCs w:val="24"/>
        </w:rPr>
        <w:t xml:space="preserve">are known to </w:t>
      </w:r>
      <w:r w:rsidR="00B565D4" w:rsidRPr="00D6070F">
        <w:rPr>
          <w:rFonts w:cs="Times New Roman"/>
          <w:color w:val="000000"/>
          <w:szCs w:val="24"/>
        </w:rPr>
        <w:t xml:space="preserve">vary with age and life stage </w:t>
      </w:r>
      <w:r w:rsidR="00B565D4" w:rsidRPr="00D6070F">
        <w:rPr>
          <w:rFonts w:cs="Times New Roman"/>
          <w:color w:val="000000"/>
          <w:szCs w:val="24"/>
        </w:rPr>
        <w:fldChar w:fldCharType="begin"/>
      </w:r>
      <w:r w:rsidR="00812188">
        <w:rPr>
          <w:rFonts w:cs="Times New Roman"/>
          <w:color w:val="000000"/>
          <w:szCs w:val="24"/>
        </w:rPr>
        <w:instrText xml:space="preserve"> ADDIN EN.CITE &lt;EndNote&gt;&lt;Cite&gt;&lt;Author&gt;Elks&lt;/Author&gt;&lt;Year&gt;2012&lt;/Year&gt;&lt;RecNum&gt;407&lt;/RecNum&gt;&lt;DisplayText&gt;(13)&lt;/DisplayText&gt;&lt;record&gt;&lt;rec-number&gt;407&lt;/rec-number&gt;&lt;foreign-keys&gt;&lt;key app="EN" db-id="sfe20awtatdedmep9taxfapapvf2v52zrdzz"&gt;407&lt;/key&gt;&lt;/foreign-keys&gt;&lt;ref-type name="Journal Article"&gt;17&lt;/ref-type&gt;&lt;contributors&gt;&lt;authors&gt;&lt;author&gt;Elks,Cathy&lt;/author&gt;&lt;author&gt;Den Hoed,Marcel&lt;/author&gt;&lt;author&gt;Zhao,Jing Hua&lt;/author&gt;&lt;author&gt;Sharp,Stephen&lt;/author&gt;&lt;author&gt;Wareham,Nicholas&lt;/author&gt;&lt;author&gt;Loos,Ruth&lt;/author&gt;&lt;author&gt;Ong,Ken&lt;/author&gt;&lt;/authors&gt;&lt;/contributors&gt;&lt;titles&gt;&lt;title&gt;Variability in the heritability of body mass index: a systematic review and meta-regression&lt;/title&gt;&lt;secondary-title&gt;Frontiers in endocrinology&lt;/secondary-title&gt;&lt;/titles&gt;&lt;periodical&gt;&lt;full-title&gt;Frontiers in Endocrinology&lt;/full-title&gt;&lt;/periodical&gt;&lt;pages&gt;29&lt;/pages&gt;&lt;volume&gt;3&lt;/volume&gt;&lt;dates&gt;&lt;year&gt;2012&lt;/year&gt;&lt;/dates&gt;&lt;isbn&gt;1664-2392&lt;/isbn&gt;&lt;urls&gt;&lt;/urls&gt;&lt;/record&gt;&lt;/Cite&gt;&lt;/EndNote&gt;</w:instrText>
      </w:r>
      <w:r w:rsidR="00B565D4" w:rsidRPr="00D6070F">
        <w:rPr>
          <w:rFonts w:cs="Times New Roman"/>
          <w:color w:val="000000"/>
          <w:szCs w:val="24"/>
        </w:rPr>
        <w:fldChar w:fldCharType="separate"/>
      </w:r>
      <w:r w:rsidR="00C125D0" w:rsidRPr="00D6070F">
        <w:rPr>
          <w:rFonts w:cs="Times New Roman"/>
          <w:noProof/>
          <w:color w:val="000000"/>
          <w:szCs w:val="24"/>
        </w:rPr>
        <w:t>(</w:t>
      </w:r>
      <w:hyperlink w:anchor="_ENREF_13" w:tooltip="Elks, 2012 #407" w:history="1">
        <w:r w:rsidR="00812188" w:rsidRPr="00D6070F">
          <w:rPr>
            <w:rFonts w:cs="Times New Roman"/>
            <w:noProof/>
            <w:color w:val="000000"/>
            <w:szCs w:val="24"/>
          </w:rPr>
          <w:t>13</w:t>
        </w:r>
      </w:hyperlink>
      <w:r w:rsidR="00C125D0" w:rsidRPr="00D6070F">
        <w:rPr>
          <w:rFonts w:cs="Times New Roman"/>
          <w:noProof/>
          <w:color w:val="000000"/>
          <w:szCs w:val="24"/>
        </w:rPr>
        <w:t>)</w:t>
      </w:r>
      <w:r w:rsidR="00B565D4" w:rsidRPr="00D6070F">
        <w:rPr>
          <w:rFonts w:cs="Times New Roman"/>
          <w:color w:val="000000"/>
          <w:szCs w:val="24"/>
        </w:rPr>
        <w:fldChar w:fldCharType="end"/>
      </w:r>
      <w:r w:rsidR="00B565D4" w:rsidRPr="00D6070F">
        <w:rPr>
          <w:rFonts w:cs="Times New Roman"/>
          <w:color w:val="000000"/>
          <w:szCs w:val="24"/>
        </w:rPr>
        <w:t>.</w:t>
      </w:r>
      <w:r w:rsidR="008713F3" w:rsidRPr="00D6070F">
        <w:rPr>
          <w:rFonts w:cs="Times New Roman"/>
          <w:color w:val="000000"/>
          <w:szCs w:val="24"/>
        </w:rPr>
        <w:t xml:space="preserve"> </w:t>
      </w:r>
      <w:r w:rsidR="009A417C" w:rsidRPr="00D6070F">
        <w:rPr>
          <w:rFonts w:cs="Times New Roman"/>
          <w:color w:val="000000"/>
          <w:szCs w:val="24"/>
        </w:rPr>
        <w:t>For example, t</w:t>
      </w:r>
      <w:r w:rsidR="00C07D9C" w:rsidRPr="00D6070F">
        <w:rPr>
          <w:rFonts w:cs="Times New Roman"/>
          <w:color w:val="000000"/>
          <w:szCs w:val="24"/>
        </w:rPr>
        <w:t>he CODATwins stud</w:t>
      </w:r>
      <w:r w:rsidR="008062DA" w:rsidRPr="00D6070F">
        <w:rPr>
          <w:rFonts w:cs="Times New Roman"/>
          <w:color w:val="000000"/>
          <w:szCs w:val="24"/>
        </w:rPr>
        <w:t>y (87,782 complete twin pairs from 0.5 to 19.5 years of age</w:t>
      </w:r>
      <w:r w:rsidR="00C07D9C" w:rsidRPr="00D6070F">
        <w:rPr>
          <w:rFonts w:cs="Times New Roman"/>
          <w:color w:val="000000"/>
          <w:szCs w:val="24"/>
        </w:rPr>
        <w:t xml:space="preserve">) </w:t>
      </w:r>
      <w:r w:rsidR="00417D72" w:rsidRPr="00D6070F">
        <w:rPr>
          <w:rFonts w:cs="Times New Roman"/>
          <w:color w:val="000000"/>
          <w:szCs w:val="24"/>
        </w:rPr>
        <w:t>suggests</w:t>
      </w:r>
      <w:r w:rsidR="00C07D9C" w:rsidRPr="00D6070F">
        <w:rPr>
          <w:rFonts w:cs="Times New Roman"/>
          <w:color w:val="000000"/>
          <w:szCs w:val="24"/>
        </w:rPr>
        <w:t xml:space="preserve"> </w:t>
      </w:r>
      <w:r w:rsidR="009A417C" w:rsidRPr="00D6070F">
        <w:rPr>
          <w:rFonts w:cs="Times New Roman"/>
          <w:color w:val="000000"/>
          <w:szCs w:val="24"/>
        </w:rPr>
        <w:t>genetic factors</w:t>
      </w:r>
      <w:r w:rsidR="00C07D9C" w:rsidRPr="00D6070F">
        <w:rPr>
          <w:rFonts w:cs="Times New Roman"/>
          <w:color w:val="000000"/>
          <w:szCs w:val="24"/>
        </w:rPr>
        <w:t xml:space="preserve"> have </w:t>
      </w:r>
      <w:r w:rsidR="009A417C" w:rsidRPr="00D6070F">
        <w:rPr>
          <w:rFonts w:cs="Times New Roman"/>
          <w:color w:val="000000"/>
          <w:szCs w:val="24"/>
        </w:rPr>
        <w:t>increasing</w:t>
      </w:r>
      <w:r w:rsidR="00C07D9C" w:rsidRPr="00D6070F">
        <w:rPr>
          <w:rFonts w:cs="Times New Roman"/>
          <w:color w:val="000000"/>
          <w:szCs w:val="24"/>
        </w:rPr>
        <w:t xml:space="preserve"> influence on BMI </w:t>
      </w:r>
      <w:r w:rsidR="009A417C" w:rsidRPr="00D6070F">
        <w:rPr>
          <w:rFonts w:cs="Times New Roman"/>
          <w:color w:val="000000"/>
          <w:szCs w:val="24"/>
        </w:rPr>
        <w:t>with age</w:t>
      </w:r>
      <w:r w:rsidR="00C07D9C" w:rsidRPr="00D6070F">
        <w:rPr>
          <w:rFonts w:cs="Times New Roman"/>
          <w:color w:val="000000"/>
          <w:szCs w:val="24"/>
        </w:rPr>
        <w:t>, explaining 40% of BMI variation at age 4, but 75% by age 19</w:t>
      </w:r>
      <w:r w:rsidR="008D66C2" w:rsidRPr="00D6070F">
        <w:rPr>
          <w:rFonts w:cs="Times New Roman"/>
          <w:color w:val="000000"/>
          <w:szCs w:val="24"/>
        </w:rPr>
        <w:t xml:space="preserve"> </w:t>
      </w:r>
      <w:r w:rsidR="00543456" w:rsidRPr="00D6070F">
        <w:rPr>
          <w:rFonts w:cs="Times New Roman"/>
          <w:color w:val="000000"/>
          <w:szCs w:val="24"/>
        </w:rPr>
        <w:fldChar w:fldCharType="begin">
          <w:fldData xml:space="preserve">PEVuZE5vdGU+PENpdGU+PEF1dGhvcj5TaWx2ZW50b2luZW48L0F1dGhvcj48WWVhcj4yMDE2PC9Z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</w:fldData>
        </w:fldChar>
      </w:r>
      <w:r w:rsidR="00812188">
        <w:rPr>
          <w:rFonts w:cs="Times New Roman"/>
          <w:color w:val="000000"/>
          <w:szCs w:val="24"/>
        </w:rPr>
        <w:instrText xml:space="preserve"> ADDIN EN.CITE </w:instrText>
      </w:r>
      <w:r w:rsidR="00812188">
        <w:rPr>
          <w:rFonts w:cs="Times New Roman"/>
          <w:color w:val="000000"/>
          <w:szCs w:val="24"/>
        </w:rPr>
        <w:fldChar w:fldCharType="begin">
          <w:fldData xml:space="preserve">PEVuZE5vdGU+PENpdGU+PEF1dGhvcj5TaWx2ZW50b2luZW48L0F1dGhvcj48WWVhcj4yMDE2PC9Z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</w:fldData>
        </w:fldChar>
      </w:r>
      <w:r w:rsidR="00812188">
        <w:rPr>
          <w:rFonts w:cs="Times New Roman"/>
          <w:color w:val="000000"/>
          <w:szCs w:val="24"/>
        </w:rPr>
        <w:instrText xml:space="preserve"> ADDIN EN.CITE.DATA </w:instrText>
      </w:r>
      <w:r w:rsidR="00812188">
        <w:rPr>
          <w:rFonts w:cs="Times New Roman"/>
          <w:color w:val="000000"/>
          <w:szCs w:val="24"/>
        </w:rPr>
      </w:r>
      <w:r w:rsidR="00812188">
        <w:rPr>
          <w:rFonts w:cs="Times New Roman"/>
          <w:color w:val="000000"/>
          <w:szCs w:val="24"/>
        </w:rPr>
        <w:fldChar w:fldCharType="end"/>
      </w:r>
      <w:r w:rsidR="00543456" w:rsidRPr="00D6070F">
        <w:rPr>
          <w:rFonts w:cs="Times New Roman"/>
          <w:color w:val="000000"/>
          <w:szCs w:val="24"/>
        </w:rPr>
        <w:fldChar w:fldCharType="separate"/>
      </w:r>
      <w:r w:rsidR="00C125D0" w:rsidRPr="00D6070F">
        <w:rPr>
          <w:rFonts w:cs="Times New Roman"/>
          <w:noProof/>
          <w:color w:val="000000"/>
          <w:szCs w:val="24"/>
        </w:rPr>
        <w:t>(</w:t>
      </w:r>
      <w:hyperlink w:anchor="_ENREF_14" w:tooltip="Silventoinen, 2016 #398" w:history="1">
        <w:r w:rsidR="00812188" w:rsidRPr="00D6070F">
          <w:rPr>
            <w:rFonts w:cs="Times New Roman"/>
            <w:noProof/>
            <w:color w:val="000000"/>
            <w:szCs w:val="24"/>
          </w:rPr>
          <w:t>14</w:t>
        </w:r>
      </w:hyperlink>
      <w:r w:rsidR="00C125D0" w:rsidRPr="00D6070F">
        <w:rPr>
          <w:rFonts w:cs="Times New Roman"/>
          <w:noProof/>
          <w:color w:val="000000"/>
          <w:szCs w:val="24"/>
        </w:rPr>
        <w:t xml:space="preserve">, </w:t>
      </w:r>
      <w:hyperlink w:anchor="_ENREF_15" w:tooltip="Silventoinen, 2010 #408" w:history="1">
        <w:r w:rsidR="00812188" w:rsidRPr="00D6070F">
          <w:rPr>
            <w:rFonts w:cs="Times New Roman"/>
            <w:noProof/>
            <w:color w:val="000000"/>
            <w:szCs w:val="24"/>
          </w:rPr>
          <w:t>15</w:t>
        </w:r>
      </w:hyperlink>
      <w:r w:rsidR="00C125D0" w:rsidRPr="00D6070F">
        <w:rPr>
          <w:rFonts w:cs="Times New Roman"/>
          <w:noProof/>
          <w:color w:val="000000"/>
          <w:szCs w:val="24"/>
        </w:rPr>
        <w:t>)</w:t>
      </w:r>
      <w:r w:rsidR="00543456" w:rsidRPr="00D6070F">
        <w:rPr>
          <w:rFonts w:cs="Times New Roman"/>
          <w:color w:val="000000"/>
          <w:szCs w:val="24"/>
        </w:rPr>
        <w:fldChar w:fldCharType="end"/>
      </w:r>
      <w:r w:rsidR="008D66C2" w:rsidRPr="00D6070F">
        <w:rPr>
          <w:rFonts w:cs="Times New Roman"/>
          <w:color w:val="000000"/>
          <w:szCs w:val="24"/>
        </w:rPr>
        <w:t xml:space="preserve">. </w:t>
      </w:r>
      <w:r w:rsidR="008062DA" w:rsidRPr="00D6070F">
        <w:rPr>
          <w:rFonts w:cs="Times New Roman"/>
          <w:color w:val="000000"/>
          <w:szCs w:val="24"/>
        </w:rPr>
        <w:t>A</w:t>
      </w:r>
      <w:r w:rsidR="00583809" w:rsidRPr="00D6070F">
        <w:rPr>
          <w:rFonts w:cs="Times New Roman"/>
          <w:color w:val="000000"/>
          <w:szCs w:val="24"/>
        </w:rPr>
        <w:t xml:space="preserve">n earlier meta-analysis of twin and family studies suggested that genetic influence on BMI </w:t>
      </w:r>
      <w:r w:rsidR="009A417C" w:rsidRPr="00D6070F">
        <w:rPr>
          <w:rFonts w:cs="Times New Roman"/>
          <w:color w:val="000000"/>
          <w:szCs w:val="24"/>
        </w:rPr>
        <w:t xml:space="preserve">increased with age during childhood up to 18 years, but then decreased throughout </w:t>
      </w:r>
      <w:r w:rsidR="00583809" w:rsidRPr="00D6070F">
        <w:rPr>
          <w:rFonts w:cs="Times New Roman"/>
          <w:color w:val="000000"/>
          <w:szCs w:val="24"/>
        </w:rPr>
        <w:t>a</w:t>
      </w:r>
      <w:r w:rsidR="009A417C" w:rsidRPr="00D6070F">
        <w:rPr>
          <w:rFonts w:cs="Times New Roman"/>
          <w:color w:val="000000"/>
          <w:szCs w:val="24"/>
        </w:rPr>
        <w:t>dulthood</w:t>
      </w:r>
      <w:r w:rsidR="00812188">
        <w:rPr>
          <w:rFonts w:cs="Times New Roman"/>
          <w:color w:val="000000"/>
          <w:szCs w:val="24"/>
        </w:rPr>
        <w:t xml:space="preserve"> </w:t>
      </w:r>
      <w:r w:rsidR="00812188">
        <w:rPr>
          <w:rFonts w:cs="Times New Roman"/>
          <w:color w:val="000000"/>
          <w:szCs w:val="24"/>
        </w:rPr>
        <w:fldChar w:fldCharType="begin"/>
      </w:r>
      <w:r w:rsidR="00812188">
        <w:rPr>
          <w:rFonts w:cs="Times New Roman"/>
          <w:color w:val="000000"/>
          <w:szCs w:val="24"/>
        </w:rPr>
        <w:instrText xml:space="preserve"> ADDIN EN.CITE &lt;EndNote&gt;&lt;Cite&gt;&lt;Author&gt;Elks&lt;/Author&gt;&lt;Year&gt;2012&lt;/Year&gt;&lt;RecNum&gt;407&lt;/RecNum&gt;&lt;DisplayText&gt;(13)&lt;/DisplayText&gt;&lt;record&gt;&lt;rec-number&gt;407&lt;/rec-number&gt;&lt;foreign-keys&gt;&lt;key app="EN" db-id="sfe20awtatdedmep9taxfapapvf2v52zrdzz"&gt;407&lt;/key&gt;&lt;/foreign-keys&gt;&lt;ref-type name="Journal Article"&gt;17&lt;/ref-type&gt;&lt;contributors&gt;&lt;authors&gt;&lt;author&gt;Elks,Cathy&lt;/author&gt;&lt;author&gt;Den Hoed,Marcel&lt;/author&gt;&lt;author&gt;Zhao,Jing Hua&lt;/author&gt;&lt;author&gt;Sharp,Stephen&lt;/author&gt;&lt;author&gt;Wareham,Nicholas&lt;/author&gt;&lt;author&gt;Loos,Ruth&lt;/author&gt;&lt;author&gt;Ong,Ken&lt;/author&gt;&lt;/authors&gt;&lt;/contributors&gt;&lt;titles&gt;&lt;title&gt;Variability in the heritability of body mass index: a systematic review and meta-regression&lt;/title&gt;&lt;secondary-title&gt;Frontiers in endocrinology&lt;/secondary-title&gt;&lt;/titles&gt;&lt;periodical&gt;&lt;full-title&gt;Frontiers in Endocrinology&lt;/full-title&gt;&lt;/periodical&gt;&lt;pages&gt;29&lt;/pages&gt;&lt;volume&gt;3&lt;/volume&gt;&lt;dates&gt;&lt;year&gt;2012&lt;/year&gt;&lt;/dates&gt;&lt;isbn&gt;1664-2392&lt;/isbn&gt;&lt;urls&gt;&lt;/urls&gt;&lt;/record&gt;&lt;/Cite&gt;&lt;/EndNote&gt;</w:instrText>
      </w:r>
      <w:r w:rsidR="00812188">
        <w:rPr>
          <w:rFonts w:cs="Times New Roman"/>
          <w:color w:val="000000"/>
          <w:szCs w:val="24"/>
        </w:rPr>
        <w:fldChar w:fldCharType="separate"/>
      </w:r>
      <w:r w:rsidR="00812188">
        <w:rPr>
          <w:rFonts w:cs="Times New Roman"/>
          <w:noProof/>
          <w:color w:val="000000"/>
          <w:szCs w:val="24"/>
        </w:rPr>
        <w:t>(</w:t>
      </w:r>
      <w:hyperlink w:anchor="_ENREF_13" w:tooltip="Elks, 2012 #407" w:history="1">
        <w:r w:rsidR="00812188">
          <w:rPr>
            <w:rFonts w:cs="Times New Roman"/>
            <w:noProof/>
            <w:color w:val="000000"/>
            <w:szCs w:val="24"/>
          </w:rPr>
          <w:t>13</w:t>
        </w:r>
      </w:hyperlink>
      <w:r w:rsidR="00812188">
        <w:rPr>
          <w:rFonts w:cs="Times New Roman"/>
          <w:noProof/>
          <w:color w:val="000000"/>
          <w:szCs w:val="24"/>
        </w:rPr>
        <w:t>)</w:t>
      </w:r>
      <w:r w:rsidR="00812188">
        <w:rPr>
          <w:rFonts w:cs="Times New Roman"/>
          <w:color w:val="000000"/>
          <w:szCs w:val="24"/>
        </w:rPr>
        <w:fldChar w:fldCharType="end"/>
      </w:r>
      <w:bookmarkStart w:id="0" w:name="_GoBack"/>
      <w:bookmarkEnd w:id="0"/>
      <w:r w:rsidR="00583809" w:rsidRPr="00D6070F">
        <w:rPr>
          <w:rFonts w:cs="Times New Roman"/>
          <w:color w:val="000000"/>
          <w:szCs w:val="24"/>
        </w:rPr>
        <w:t xml:space="preserve">. </w:t>
      </w:r>
      <w:r w:rsidR="00C50F74" w:rsidRPr="00D6070F">
        <w:rPr>
          <w:rFonts w:cs="Times New Roman"/>
          <w:color w:val="000000"/>
          <w:szCs w:val="24"/>
        </w:rPr>
        <w:t>Although the main tar</w:t>
      </w:r>
      <w:r w:rsidR="00C07D9C" w:rsidRPr="00D6070F">
        <w:rPr>
          <w:rFonts w:cs="Times New Roman"/>
          <w:color w:val="000000"/>
          <w:szCs w:val="24"/>
        </w:rPr>
        <w:t xml:space="preserve">gets for public policy </w:t>
      </w:r>
      <w:r w:rsidR="00C50F74" w:rsidRPr="00D6070F">
        <w:rPr>
          <w:rFonts w:cs="Times New Roman"/>
          <w:color w:val="000000"/>
          <w:szCs w:val="24"/>
        </w:rPr>
        <w:t xml:space="preserve">interventions are usually lifestyle related (eg. </w:t>
      </w:r>
      <w:r w:rsidR="00D67C12" w:rsidRPr="00D6070F">
        <w:rPr>
          <w:rFonts w:cs="Times New Roman"/>
          <w:color w:val="000000"/>
          <w:szCs w:val="24"/>
        </w:rPr>
        <w:t>diet</w:t>
      </w:r>
      <w:r w:rsidR="00C07D9C" w:rsidRPr="00D6070F">
        <w:rPr>
          <w:rFonts w:cs="Times New Roman"/>
          <w:color w:val="000000"/>
          <w:szCs w:val="24"/>
        </w:rPr>
        <w:t xml:space="preserve">, activity </w:t>
      </w:r>
      <w:r w:rsidR="00C07D9C" w:rsidRPr="00D6070F">
        <w:rPr>
          <w:rFonts w:cs="Times New Roman"/>
          <w:color w:val="000000"/>
          <w:szCs w:val="24"/>
        </w:rPr>
        <w:lastRenderedPageBreak/>
        <w:t>and sleep</w:t>
      </w:r>
      <w:r w:rsidR="00C50F74" w:rsidRPr="00D6070F">
        <w:rPr>
          <w:rFonts w:cs="Times New Roman"/>
          <w:color w:val="000000"/>
          <w:szCs w:val="24"/>
        </w:rPr>
        <w:t xml:space="preserve">), these targets </w:t>
      </w:r>
      <w:r w:rsidR="00A30F5F" w:rsidRPr="00D6070F">
        <w:rPr>
          <w:rFonts w:cs="Times New Roman"/>
          <w:color w:val="000000"/>
          <w:szCs w:val="24"/>
        </w:rPr>
        <w:t xml:space="preserve">show limited </w:t>
      </w:r>
      <w:r w:rsidR="00972D66" w:rsidRPr="00D6070F">
        <w:rPr>
          <w:rFonts w:cs="Times New Roman"/>
          <w:color w:val="000000"/>
          <w:szCs w:val="24"/>
        </w:rPr>
        <w:t xml:space="preserve">evidence for directional </w:t>
      </w:r>
      <w:r w:rsidR="00675A33" w:rsidRPr="00D6070F">
        <w:rPr>
          <w:rFonts w:cs="Times New Roman"/>
          <w:color w:val="000000"/>
          <w:szCs w:val="24"/>
        </w:rPr>
        <w:t xml:space="preserve">and long-term </w:t>
      </w:r>
      <w:r w:rsidR="00A30F5F" w:rsidRPr="00D6070F">
        <w:rPr>
          <w:rFonts w:cs="Times New Roman"/>
          <w:color w:val="000000"/>
          <w:szCs w:val="24"/>
        </w:rPr>
        <w:t>associations with obesity</w:t>
      </w:r>
      <w:r w:rsidR="002E08A5" w:rsidRPr="00D6070F">
        <w:rPr>
          <w:rFonts w:cs="Times New Roman"/>
          <w:color w:val="000000"/>
          <w:szCs w:val="24"/>
        </w:rPr>
        <w:t xml:space="preserve"> in real-life cohorts</w:t>
      </w:r>
      <w:r w:rsidR="00F72FBE" w:rsidRPr="00D6070F">
        <w:rPr>
          <w:rFonts w:cs="Times New Roman"/>
          <w:color w:val="000000"/>
          <w:szCs w:val="24"/>
        </w:rPr>
        <w:t xml:space="preserve"> </w:t>
      </w:r>
      <w:r w:rsidR="00F72FBE" w:rsidRPr="00D6070F">
        <w:rPr>
          <w:rFonts w:cs="Times New Roman"/>
          <w:color w:val="000000"/>
          <w:szCs w:val="24"/>
        </w:rPr>
        <w:fldChar w:fldCharType="begin">
          <w:fldData xml:space="preserve">PEVuZE5vdGU+PENpdGU+PEF1dGhvcj5HYXNzZXI8L0F1dGhvcj48WWVhcj4yMDE5PC9ZZWFyPjxS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</w:fldData>
        </w:fldChar>
      </w:r>
      <w:r w:rsidR="00812188">
        <w:rPr>
          <w:rFonts w:cs="Times New Roman"/>
          <w:color w:val="000000"/>
          <w:szCs w:val="24"/>
        </w:rPr>
        <w:instrText xml:space="preserve"> ADDIN EN.CITE </w:instrText>
      </w:r>
      <w:r w:rsidR="00812188">
        <w:rPr>
          <w:rFonts w:cs="Times New Roman"/>
          <w:color w:val="000000"/>
          <w:szCs w:val="24"/>
        </w:rPr>
        <w:fldChar w:fldCharType="begin">
          <w:fldData xml:space="preserve">PEVuZE5vdGU+PENpdGU+PEF1dGhvcj5HYXNzZXI8L0F1dGhvcj48WWVhcj4yMDE5PC9ZZWFyPjxS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</w:fldData>
        </w:fldChar>
      </w:r>
      <w:r w:rsidR="00812188">
        <w:rPr>
          <w:rFonts w:cs="Times New Roman"/>
          <w:color w:val="000000"/>
          <w:szCs w:val="24"/>
        </w:rPr>
        <w:instrText xml:space="preserve"> ADDIN EN.CITE.DATA </w:instrText>
      </w:r>
      <w:r w:rsidR="00812188">
        <w:rPr>
          <w:rFonts w:cs="Times New Roman"/>
          <w:color w:val="000000"/>
          <w:szCs w:val="24"/>
        </w:rPr>
      </w:r>
      <w:r w:rsidR="00812188">
        <w:rPr>
          <w:rFonts w:cs="Times New Roman"/>
          <w:color w:val="000000"/>
          <w:szCs w:val="24"/>
        </w:rPr>
        <w:fldChar w:fldCharType="end"/>
      </w:r>
      <w:r w:rsidR="00F72FBE" w:rsidRPr="00D6070F">
        <w:rPr>
          <w:rFonts w:cs="Times New Roman"/>
          <w:color w:val="000000"/>
          <w:szCs w:val="24"/>
        </w:rPr>
        <w:fldChar w:fldCharType="separate"/>
      </w:r>
      <w:r w:rsidR="00812188">
        <w:rPr>
          <w:rFonts w:cs="Times New Roman"/>
          <w:noProof/>
          <w:color w:val="000000"/>
          <w:szCs w:val="24"/>
        </w:rPr>
        <w:t>(</w:t>
      </w:r>
      <w:hyperlink w:anchor="_ENREF_16" w:tooltip="Gasser, 2019 #494" w:history="1">
        <w:r w:rsidR="00812188">
          <w:rPr>
            <w:rFonts w:cs="Times New Roman"/>
            <w:noProof/>
            <w:color w:val="000000"/>
            <w:szCs w:val="24"/>
          </w:rPr>
          <w:t>16</w:t>
        </w:r>
      </w:hyperlink>
      <w:r w:rsidR="00812188">
        <w:rPr>
          <w:rFonts w:cs="Times New Roman"/>
          <w:noProof/>
          <w:color w:val="000000"/>
          <w:szCs w:val="24"/>
        </w:rPr>
        <w:t xml:space="preserve">, </w:t>
      </w:r>
      <w:hyperlink w:anchor="_ENREF_17" w:tooltip="Schwarzfischer, 2018 #495" w:history="1">
        <w:r w:rsidR="00812188">
          <w:rPr>
            <w:rFonts w:cs="Times New Roman"/>
            <w:noProof/>
            <w:color w:val="000000"/>
            <w:szCs w:val="24"/>
          </w:rPr>
          <w:t>17</w:t>
        </w:r>
      </w:hyperlink>
      <w:r w:rsidR="00812188">
        <w:rPr>
          <w:rFonts w:cs="Times New Roman"/>
          <w:noProof/>
          <w:color w:val="000000"/>
          <w:szCs w:val="24"/>
        </w:rPr>
        <w:t>)</w:t>
      </w:r>
      <w:r w:rsidR="00F72FBE" w:rsidRPr="00D6070F">
        <w:rPr>
          <w:rFonts w:cs="Times New Roman"/>
          <w:color w:val="000000"/>
          <w:szCs w:val="24"/>
        </w:rPr>
        <w:fldChar w:fldCharType="end"/>
      </w:r>
      <w:r w:rsidR="00417D72" w:rsidRPr="00D6070F">
        <w:rPr>
          <w:rFonts w:cs="Times New Roman"/>
          <w:color w:val="000000"/>
          <w:szCs w:val="24"/>
        </w:rPr>
        <w:t>.</w:t>
      </w:r>
      <w:r w:rsidR="00C07D9C" w:rsidRPr="00D6070F">
        <w:rPr>
          <w:rFonts w:cs="Times New Roman"/>
          <w:color w:val="000000"/>
          <w:szCs w:val="24"/>
        </w:rPr>
        <w:t xml:space="preserve"> </w:t>
      </w:r>
      <w:r w:rsidR="00C50F74" w:rsidRPr="00D6070F">
        <w:rPr>
          <w:rFonts w:cs="Times New Roman"/>
          <w:color w:val="000000"/>
          <w:szCs w:val="24"/>
        </w:rPr>
        <w:t xml:space="preserve">In comparison, earlier child and maternal BMI are far more predictive of childhood BMI </w:t>
      </w:r>
      <w:r w:rsidR="00C50F74" w:rsidRPr="00D6070F">
        <w:rPr>
          <w:rFonts w:cs="Times New Roman"/>
          <w:color w:val="000000"/>
          <w:szCs w:val="24"/>
        </w:rPr>
        <w:fldChar w:fldCharType="begin">
          <w:fldData xml:space="preserve">PEVuZE5vdGU+PENpdGU+PEF1dGhvcj5LZXJyPC9BdXRob3I+PFllYXI+MjAxNzwvWWVhcj48UmVj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</w:fldData>
        </w:fldChar>
      </w:r>
      <w:r w:rsidR="00812188">
        <w:rPr>
          <w:rFonts w:cs="Times New Roman"/>
          <w:color w:val="000000"/>
          <w:szCs w:val="24"/>
        </w:rPr>
        <w:instrText xml:space="preserve"> ADDIN EN.CITE </w:instrText>
      </w:r>
      <w:r w:rsidR="00812188">
        <w:rPr>
          <w:rFonts w:cs="Times New Roman"/>
          <w:color w:val="000000"/>
          <w:szCs w:val="24"/>
        </w:rPr>
        <w:fldChar w:fldCharType="begin">
          <w:fldData xml:space="preserve">PEVuZE5vdGU+PENpdGU+PEF1dGhvcj5LZXJyPC9BdXRob3I+PFllYXI+MjAxNzwvWWVhcj48UmVj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</w:fldData>
        </w:fldChar>
      </w:r>
      <w:r w:rsidR="00812188">
        <w:rPr>
          <w:rFonts w:cs="Times New Roman"/>
          <w:color w:val="000000"/>
          <w:szCs w:val="24"/>
        </w:rPr>
        <w:instrText xml:space="preserve"> ADDIN EN.CITE.DATA </w:instrText>
      </w:r>
      <w:r w:rsidR="00812188">
        <w:rPr>
          <w:rFonts w:cs="Times New Roman"/>
          <w:color w:val="000000"/>
          <w:szCs w:val="24"/>
        </w:rPr>
      </w:r>
      <w:r w:rsidR="00812188">
        <w:rPr>
          <w:rFonts w:cs="Times New Roman"/>
          <w:color w:val="000000"/>
          <w:szCs w:val="24"/>
        </w:rPr>
        <w:fldChar w:fldCharType="end"/>
      </w:r>
      <w:r w:rsidR="00C50F74" w:rsidRPr="00D6070F">
        <w:rPr>
          <w:rFonts w:cs="Times New Roman"/>
          <w:color w:val="000000"/>
          <w:szCs w:val="24"/>
        </w:rPr>
        <w:fldChar w:fldCharType="separate"/>
      </w:r>
      <w:r w:rsidR="00812188">
        <w:rPr>
          <w:rFonts w:cs="Times New Roman"/>
          <w:noProof/>
          <w:color w:val="000000"/>
          <w:szCs w:val="24"/>
        </w:rPr>
        <w:t>(</w:t>
      </w:r>
      <w:hyperlink w:anchor="_ENREF_18" w:tooltip="Kerr, 2017 #497" w:history="1">
        <w:r w:rsidR="00812188">
          <w:rPr>
            <w:rFonts w:cs="Times New Roman"/>
            <w:noProof/>
            <w:color w:val="000000"/>
            <w:szCs w:val="24"/>
          </w:rPr>
          <w:t>18</w:t>
        </w:r>
      </w:hyperlink>
      <w:r w:rsidR="00812188">
        <w:rPr>
          <w:rFonts w:cs="Times New Roman"/>
          <w:noProof/>
          <w:color w:val="000000"/>
          <w:szCs w:val="24"/>
        </w:rPr>
        <w:t xml:space="preserve">, </w:t>
      </w:r>
      <w:hyperlink w:anchor="_ENREF_19" w:tooltip="Juonala, 2020 #604" w:history="1">
        <w:r w:rsidR="00812188">
          <w:rPr>
            <w:rFonts w:cs="Times New Roman"/>
            <w:noProof/>
            <w:color w:val="000000"/>
            <w:szCs w:val="24"/>
          </w:rPr>
          <w:t>19</w:t>
        </w:r>
      </w:hyperlink>
      <w:r w:rsidR="00812188">
        <w:rPr>
          <w:rFonts w:cs="Times New Roman"/>
          <w:noProof/>
          <w:color w:val="000000"/>
          <w:szCs w:val="24"/>
        </w:rPr>
        <w:t>)</w:t>
      </w:r>
      <w:r w:rsidR="00C50F74" w:rsidRPr="00D6070F">
        <w:rPr>
          <w:rFonts w:cs="Times New Roman"/>
          <w:color w:val="000000"/>
          <w:szCs w:val="24"/>
        </w:rPr>
        <w:fldChar w:fldCharType="end"/>
      </w:r>
      <w:r w:rsidR="00C50F74" w:rsidRPr="00D6070F">
        <w:rPr>
          <w:rFonts w:cs="Times New Roman"/>
          <w:color w:val="000000"/>
          <w:szCs w:val="24"/>
        </w:rPr>
        <w:t xml:space="preserve">. </w:t>
      </w:r>
      <w:r w:rsidR="00A8373C" w:rsidRPr="00D6070F">
        <w:rPr>
          <w:rFonts w:cs="Times New Roman"/>
          <w:color w:val="000000"/>
          <w:szCs w:val="24"/>
        </w:rPr>
        <w:t>O</w:t>
      </w:r>
      <w:r w:rsidR="00675A33" w:rsidRPr="00D6070F">
        <w:rPr>
          <w:rFonts w:cs="Times New Roman"/>
          <w:color w:val="000000"/>
          <w:szCs w:val="24"/>
        </w:rPr>
        <w:t xml:space="preserve">besity is likely to </w:t>
      </w:r>
      <w:r w:rsidR="003A41D2" w:rsidRPr="00D6070F">
        <w:rPr>
          <w:rFonts w:cs="Times New Roman"/>
          <w:color w:val="000000"/>
          <w:szCs w:val="24"/>
        </w:rPr>
        <w:t>arise from</w:t>
      </w:r>
      <w:r w:rsidR="00D67C12" w:rsidRPr="00D6070F">
        <w:rPr>
          <w:rFonts w:cs="Times New Roman"/>
          <w:color w:val="000000"/>
          <w:szCs w:val="24"/>
        </w:rPr>
        <w:t xml:space="preserve"> a complex and dynamic interplay </w:t>
      </w:r>
      <w:r w:rsidR="00675A33" w:rsidRPr="00D6070F">
        <w:rPr>
          <w:rFonts w:cs="Times New Roman"/>
          <w:color w:val="000000"/>
          <w:szCs w:val="24"/>
        </w:rPr>
        <w:t>between genetic and environment</w:t>
      </w:r>
      <w:r w:rsidR="00557DCD" w:rsidRPr="00D6070F">
        <w:rPr>
          <w:rFonts w:cs="Times New Roman"/>
          <w:color w:val="000000"/>
          <w:szCs w:val="24"/>
        </w:rPr>
        <w:t>al factors over the life course</w:t>
      </w:r>
      <w:r w:rsidR="00A8373C" w:rsidRPr="00D6070F">
        <w:rPr>
          <w:rFonts w:cs="Times New Roman"/>
          <w:color w:val="000000"/>
          <w:szCs w:val="24"/>
        </w:rPr>
        <w:t xml:space="preserve"> </w:t>
      </w:r>
      <w:r w:rsidR="00A8373C" w:rsidRPr="00D6070F">
        <w:rPr>
          <w:rFonts w:cs="Times New Roman"/>
          <w:color w:val="000000"/>
          <w:szCs w:val="24"/>
        </w:rPr>
        <w:fldChar w:fldCharType="begin"/>
      </w:r>
      <w:r w:rsidR="00812188">
        <w:rPr>
          <w:rFonts w:cs="Times New Roman"/>
          <w:color w:val="000000"/>
          <w:szCs w:val="24"/>
        </w:rPr>
        <w:instrText xml:space="preserve"> ADDIN EN.CITE &lt;EndNote&gt;&lt;Cite&gt;&lt;Author&gt;Huang&lt;/Author&gt;&lt;Year&gt;2015&lt;/Year&gt;&lt;RecNum&gt;521&lt;/RecNum&gt;&lt;DisplayText&gt;(20)&lt;/DisplayText&gt;&lt;record&gt;&lt;rec-number&gt;521&lt;/rec-number&gt;&lt;foreign-keys&gt;&lt;key app="EN" db-id="sfe20awtatdedmep9taxfapapvf2v52zrdzz"&gt;521&lt;/key&gt;&lt;/foreign-keys&gt;&lt;ref-type name="Journal Article"&gt;17&lt;/ref-type&gt;&lt;contributors&gt;&lt;authors&gt;&lt;author&gt;Huang, Tao&lt;/author&gt;&lt;author&gt;Hu, Frank B.&lt;/author&gt;&lt;/authors&gt;&lt;/contributors&gt;&lt;titles&gt;&lt;title&gt;Gene-environment interactions and obesity: recent developments and future directions&lt;/title&gt;&lt;secondary-title&gt;BMC Medical Genomics&lt;/secondary-title&gt;&lt;/titles&gt;&lt;periodical&gt;&lt;full-title&gt;BMC Medical Genomics&lt;/full-title&gt;&lt;/periodical&gt;&lt;pages&gt;S2&lt;/pages&gt;&lt;volume&gt;8&lt;/volume&gt;&lt;number&gt;1&lt;/number&gt;&lt;dates&gt;&lt;year&gt;2015&lt;/year&gt;&lt;pub-dates&gt;&lt;date&gt;2015/01/15&lt;/date&gt;&lt;/pub-dates&gt;&lt;/dates&gt;&lt;isbn&gt;1755-8794&lt;/isbn&gt;&lt;urls&gt;&lt;related-urls&gt;&lt;url&gt;https://doi.org/10.1186/1755-8794-8-S1-S2&lt;/url&gt;&lt;/related-urls&gt;&lt;/urls&gt;&lt;electronic-resource-num&gt;10.1186/1755-8794-8-S1-S2&lt;/electronic-resource-num&gt;&lt;/record&gt;&lt;/Cite&gt;&lt;/EndNote&gt;</w:instrText>
      </w:r>
      <w:r w:rsidR="00A8373C" w:rsidRPr="00D6070F">
        <w:rPr>
          <w:rFonts w:cs="Times New Roman"/>
          <w:color w:val="000000"/>
          <w:szCs w:val="24"/>
        </w:rPr>
        <w:fldChar w:fldCharType="separate"/>
      </w:r>
      <w:r w:rsidR="00812188">
        <w:rPr>
          <w:rFonts w:cs="Times New Roman"/>
          <w:noProof/>
          <w:color w:val="000000"/>
          <w:szCs w:val="24"/>
        </w:rPr>
        <w:t>(</w:t>
      </w:r>
      <w:hyperlink w:anchor="_ENREF_20" w:tooltip="Huang, 2015 #521" w:history="1">
        <w:r w:rsidR="00812188">
          <w:rPr>
            <w:rFonts w:cs="Times New Roman"/>
            <w:noProof/>
            <w:color w:val="000000"/>
            <w:szCs w:val="24"/>
          </w:rPr>
          <w:t>20</w:t>
        </w:r>
      </w:hyperlink>
      <w:r w:rsidR="00812188">
        <w:rPr>
          <w:rFonts w:cs="Times New Roman"/>
          <w:noProof/>
          <w:color w:val="000000"/>
          <w:szCs w:val="24"/>
        </w:rPr>
        <w:t>)</w:t>
      </w:r>
      <w:r w:rsidR="00A8373C" w:rsidRPr="00D6070F">
        <w:rPr>
          <w:rFonts w:cs="Times New Roman"/>
          <w:color w:val="000000"/>
          <w:szCs w:val="24"/>
        </w:rPr>
        <w:fldChar w:fldCharType="end"/>
      </w:r>
      <w:r w:rsidR="00557DCD" w:rsidRPr="00D6070F">
        <w:rPr>
          <w:rFonts w:cs="Times New Roman"/>
          <w:color w:val="000000"/>
          <w:szCs w:val="24"/>
        </w:rPr>
        <w:t>.</w:t>
      </w:r>
      <w:r w:rsidR="00675A33" w:rsidRPr="00D6070F">
        <w:rPr>
          <w:rFonts w:cs="Times New Roman"/>
          <w:color w:val="000000"/>
          <w:szCs w:val="24"/>
        </w:rPr>
        <w:t xml:space="preserve"> </w:t>
      </w:r>
      <w:r w:rsidR="00C50F74" w:rsidRPr="00D6070F">
        <w:rPr>
          <w:rFonts w:cs="Times New Roman"/>
          <w:color w:val="000000"/>
          <w:szCs w:val="24"/>
        </w:rPr>
        <w:t xml:space="preserve">It is currently unclear if a simple validated measure of genetic risk in childhood may allow </w:t>
      </w:r>
      <w:r w:rsidR="00E531E7" w:rsidRPr="00D6070F">
        <w:rPr>
          <w:rFonts w:cs="Times New Roman"/>
          <w:color w:val="000000"/>
          <w:szCs w:val="24"/>
        </w:rPr>
        <w:t>a</w:t>
      </w:r>
      <w:r w:rsidR="00C50F74" w:rsidRPr="00D6070F">
        <w:rPr>
          <w:rFonts w:cs="Times New Roman"/>
          <w:color w:val="000000"/>
          <w:szCs w:val="24"/>
        </w:rPr>
        <w:t xml:space="preserve"> better predict</w:t>
      </w:r>
      <w:r w:rsidR="00E531E7" w:rsidRPr="00D6070F">
        <w:rPr>
          <w:rFonts w:cs="Times New Roman"/>
          <w:color w:val="000000"/>
          <w:szCs w:val="24"/>
        </w:rPr>
        <w:t>ion of</w:t>
      </w:r>
      <w:r w:rsidR="00C50F74" w:rsidRPr="00D6070F">
        <w:rPr>
          <w:rFonts w:cs="Times New Roman"/>
          <w:color w:val="000000"/>
          <w:szCs w:val="24"/>
        </w:rPr>
        <w:t xml:space="preserve"> </w:t>
      </w:r>
      <w:r w:rsidR="00B924EA" w:rsidRPr="00D6070F">
        <w:rPr>
          <w:rFonts w:cs="Times New Roman"/>
          <w:color w:val="000000"/>
          <w:szCs w:val="24"/>
        </w:rPr>
        <w:t xml:space="preserve">obesity </w:t>
      </w:r>
      <w:r w:rsidR="00C50F74" w:rsidRPr="00D6070F">
        <w:rPr>
          <w:rFonts w:cs="Times New Roman"/>
          <w:color w:val="000000"/>
          <w:szCs w:val="24"/>
        </w:rPr>
        <w:t>risk from an earlier age</w:t>
      </w:r>
      <w:r w:rsidR="00675A33" w:rsidRPr="00D6070F">
        <w:rPr>
          <w:rFonts w:cs="Times New Roman"/>
          <w:color w:val="000000"/>
          <w:szCs w:val="24"/>
        </w:rPr>
        <w:t xml:space="preserve">. </w:t>
      </w:r>
    </w:p>
    <w:p w14:paraId="2F059394" w14:textId="77777777" w:rsidR="007F75CE" w:rsidRPr="00D6070F" w:rsidRDefault="007F75CE" w:rsidP="00286629">
      <w:pPr>
        <w:spacing w:line="480" w:lineRule="auto"/>
        <w:rPr>
          <w:rFonts w:cs="Times New Roman"/>
          <w:color w:val="000000"/>
          <w:szCs w:val="24"/>
        </w:rPr>
      </w:pPr>
    </w:p>
    <w:p w14:paraId="53935761" w14:textId="2A2BF76B" w:rsidR="003C0F8A" w:rsidRPr="00D6070F" w:rsidRDefault="00D67C12" w:rsidP="00286629">
      <w:pPr>
        <w:spacing w:line="480" w:lineRule="auto"/>
        <w:rPr>
          <w:rFonts w:cs="Times New Roman"/>
          <w:color w:val="000000"/>
          <w:szCs w:val="24"/>
        </w:rPr>
      </w:pPr>
      <w:r w:rsidRPr="00D6070F">
        <w:rPr>
          <w:rFonts w:cs="Times New Roman"/>
          <w:color w:val="000000"/>
          <w:szCs w:val="24"/>
        </w:rPr>
        <w:t xml:space="preserve">One way to identify at-risk children is </w:t>
      </w:r>
      <w:r w:rsidR="00DD2484" w:rsidRPr="00D6070F">
        <w:rPr>
          <w:rFonts w:cs="Times New Roman"/>
          <w:color w:val="000000"/>
          <w:szCs w:val="24"/>
        </w:rPr>
        <w:t>with</w:t>
      </w:r>
      <w:r w:rsidRPr="00D6070F">
        <w:rPr>
          <w:rFonts w:cs="Times New Roman"/>
          <w:color w:val="000000"/>
          <w:szCs w:val="24"/>
        </w:rPr>
        <w:t xml:space="preserve"> polygenic scores (PGSs)</w:t>
      </w:r>
      <w:r w:rsidR="003A41D2" w:rsidRPr="00D6070F">
        <w:rPr>
          <w:rFonts w:cs="Times New Roman"/>
          <w:color w:val="000000"/>
          <w:szCs w:val="24"/>
        </w:rPr>
        <w:t>, which represent</w:t>
      </w:r>
      <w:r w:rsidR="003A41D2" w:rsidRPr="00D6070F">
        <w:t xml:space="preserve"> a </w:t>
      </w:r>
      <w:r w:rsidRPr="00D6070F">
        <w:t>simpl</w:t>
      </w:r>
      <w:r w:rsidR="008B1207" w:rsidRPr="00D6070F">
        <w:t>e</w:t>
      </w:r>
      <w:r w:rsidRPr="00D6070F">
        <w:t xml:space="preserve"> model to estimate genetic </w:t>
      </w:r>
      <w:r w:rsidR="00C42E2B" w:rsidRPr="00D6070F">
        <w:t>risk</w:t>
      </w:r>
      <w:r w:rsidR="003A41D2" w:rsidRPr="00D6070F">
        <w:t xml:space="preserve"> of an outcome</w:t>
      </w:r>
      <w:r w:rsidR="001949CE" w:rsidRPr="00D6070F">
        <w:t xml:space="preserve"> based on many </w:t>
      </w:r>
      <w:r w:rsidR="00527A1C" w:rsidRPr="00D6070F">
        <w:t>genetic variants</w:t>
      </w:r>
      <w:r w:rsidR="00C42E2B" w:rsidRPr="00D6070F">
        <w:t>.</w:t>
      </w:r>
      <w:r w:rsidRPr="00D6070F">
        <w:t xml:space="preserve"> </w:t>
      </w:r>
      <w:r w:rsidR="007C31AF" w:rsidRPr="00D6070F">
        <w:t>PGS</w:t>
      </w:r>
      <w:r w:rsidR="00644CF3" w:rsidRPr="00D6070F">
        <w:t xml:space="preserve">s </w:t>
      </w:r>
      <w:r w:rsidR="00E45B79" w:rsidRPr="00D6070F">
        <w:t xml:space="preserve">calculated </w:t>
      </w:r>
      <w:r w:rsidR="00644CF3" w:rsidRPr="00D6070F">
        <w:t>in early life have</w:t>
      </w:r>
      <w:r w:rsidR="00CC3664" w:rsidRPr="00D6070F">
        <w:t xml:space="preserve"> potential to improve risk stratification and identify key developmental windows for targeted intervention</w:t>
      </w:r>
      <w:r w:rsidR="00545E25" w:rsidRPr="00D6070F">
        <w:t xml:space="preserve"> among children</w:t>
      </w:r>
      <w:r w:rsidR="003A41D2" w:rsidRPr="00D6070F">
        <w:t xml:space="preserve"> most at risk</w:t>
      </w:r>
      <w:r w:rsidR="00CE0062" w:rsidRPr="00D6070F">
        <w:t xml:space="preserve"> </w:t>
      </w:r>
      <w:r w:rsidR="00CE0062" w:rsidRPr="00D6070F">
        <w:fldChar w:fldCharType="begin"/>
      </w:r>
      <w:r w:rsidR="00812188">
        <w:instrText xml:space="preserve"> ADDIN EN.CITE &lt;EndNote&gt;&lt;Cite&gt;&lt;Author&gt;Maher&lt;/Author&gt;&lt;Year&gt;2015&lt;/Year&gt;&lt;RecNum&gt;409&lt;/RecNum&gt;&lt;DisplayText&gt;(21)&lt;/DisplayText&gt;&lt;record&gt;&lt;rec-number&gt;409&lt;/rec-number&gt;&lt;foreign-keys&gt;&lt;key app="EN" db-id="sfe20awtatdedmep9taxfapapvf2v52zrdzz"&gt;409&lt;/key&gt;&lt;/foreign-keys&gt;&lt;ref-type name="Journal Article"&gt;17&lt;/ref-type&gt;&lt;contributors&gt;&lt;authors&gt;&lt;author&gt;Maher, Brion S&lt;/author&gt;&lt;/authors&gt;&lt;/contributors&gt;&lt;titles&gt;&lt;title&gt;Polygenic scores in epidemiology: risk prediction, etiology, and clinical utility&lt;/title&gt;&lt;secondary-title&gt;J Current epidemiology reports&lt;/secondary-title&gt;&lt;/titles&gt;&lt;periodical&gt;&lt;full-title&gt;J Current epidemiology reports&lt;/full-title&gt;&lt;/periodical&gt;&lt;pages&gt;239-244&lt;/pages&gt;&lt;volume&gt;2&lt;/volume&gt;&lt;number&gt;4&lt;/number&gt;&lt;dates&gt;&lt;year&gt;2015&lt;/year&gt;&lt;/dates&gt;&lt;isbn&gt;2196-2995&lt;/isbn&gt;&lt;urls&gt;&lt;/urls&gt;&lt;/record&gt;&lt;/Cite&gt;&lt;/EndNote&gt;</w:instrText>
      </w:r>
      <w:r w:rsidR="00CE0062" w:rsidRPr="00D6070F">
        <w:fldChar w:fldCharType="separate"/>
      </w:r>
      <w:r w:rsidR="00812188">
        <w:rPr>
          <w:noProof/>
        </w:rPr>
        <w:t>(</w:t>
      </w:r>
      <w:hyperlink w:anchor="_ENREF_21" w:tooltip="Maher, 2015 #409" w:history="1">
        <w:r w:rsidR="00812188">
          <w:rPr>
            <w:noProof/>
          </w:rPr>
          <w:t>21</w:t>
        </w:r>
      </w:hyperlink>
      <w:r w:rsidR="00812188">
        <w:rPr>
          <w:noProof/>
        </w:rPr>
        <w:t>)</w:t>
      </w:r>
      <w:r w:rsidR="00CE0062" w:rsidRPr="00D6070F">
        <w:fldChar w:fldCharType="end"/>
      </w:r>
      <w:r w:rsidR="00CC3664" w:rsidRPr="00D6070F">
        <w:t xml:space="preserve">. </w:t>
      </w:r>
      <w:r w:rsidRPr="00D6070F">
        <w:t xml:space="preserve">However, PGSs are usually derived from large genome-wide association studies (GWASs) in adults, with limited paediatric validation to date. </w:t>
      </w:r>
      <w:r w:rsidR="005119B3" w:rsidRPr="00D6070F">
        <w:t>Moreover</w:t>
      </w:r>
      <w:r w:rsidR="003C0F8A" w:rsidRPr="00D6070F">
        <w:t xml:space="preserve">, the variation in phenotype explained by </w:t>
      </w:r>
      <w:r w:rsidR="003A41D2" w:rsidRPr="00D6070F">
        <w:t>PGSs</w:t>
      </w:r>
      <w:r w:rsidR="003C0F8A" w:rsidRPr="00D6070F">
        <w:t xml:space="preserve"> is highly variable</w:t>
      </w:r>
      <w:r w:rsidR="00DE3AD5" w:rsidRPr="00D6070F">
        <w:t xml:space="preserve"> and dependent on population structure</w:t>
      </w:r>
      <w:r w:rsidR="005119E9" w:rsidRPr="00D6070F">
        <w:t xml:space="preserve"> </w:t>
      </w:r>
      <w:r w:rsidR="00DE3AD5" w:rsidRPr="00D6070F">
        <w:fldChar w:fldCharType="begin"/>
      </w:r>
      <w:r w:rsidR="00812188">
        <w:instrText xml:space="preserve"> ADDIN EN.CITE &lt;EndNote&gt;&lt;Cite&gt;&lt;Author&gt;Martin&lt;/Author&gt;&lt;Year&gt;2017&lt;/Year&gt;&lt;RecNum&gt;413&lt;/RecNum&gt;&lt;DisplayText&gt;(22)&lt;/DisplayText&gt;&lt;record&gt;&lt;rec-number&gt;413&lt;/rec-number&gt;&lt;foreign-keys&gt;&lt;key app="EN" db-id="sfe20awtatdedmep9taxfapapvf2v52zrdzz"&gt;413&lt;/key&gt;&lt;/foreign-keys&gt;&lt;ref-type name="Journal Article"&gt;17&lt;/ref-type&gt;&lt;contributors&gt;&lt;authors&gt;&lt;author&gt;Martin, Alicia R.&lt;/author&gt;&lt;author&gt;Gignoux, Christopher R.&lt;/author&gt;&lt;author&gt;Walters, Raymond K.&lt;/author&gt;&lt;author&gt;Wojcik, Genevieve L.&lt;/author&gt;&lt;author&gt;Neale, Benjamin M.&lt;/author&gt;&lt;author&gt;Gravel, Simon&lt;/author&gt;&lt;author&gt;Daly, Mark J.&lt;/author&gt;&lt;author&gt;Bustamante, Carlos D.&lt;/author&gt;&lt;author&gt;Kenny, Eimear E.&lt;/author&gt;&lt;/authors&gt;&lt;/contributors&gt;&lt;titles&gt;&lt;title&gt;Human Demographic History Impacts Genetic Risk Prediction across Diverse Populations&lt;/title&gt;&lt;secondary-title&gt;The American Journal of Human Genetics&lt;/secondary-title&gt;&lt;/titles&gt;&lt;periodical&gt;&lt;full-title&gt;The American Journal of Human Genetics&lt;/full-title&gt;&lt;/periodical&gt;&lt;pages&gt;635-649&lt;/pages&gt;&lt;volume&gt;100&lt;/volume&gt;&lt;number&gt;4&lt;/number&gt;&lt;keywords&gt;&lt;keyword&gt;polygenic risk scores&lt;/keyword&gt;&lt;keyword&gt;population genetics&lt;/keyword&gt;&lt;keyword&gt;statistical genetics&lt;/keyword&gt;&lt;keyword&gt;summary statistics&lt;/keyword&gt;&lt;keyword&gt;GWAS&lt;/keyword&gt;&lt;keyword&gt;1000 Genomes Project&lt;/keyword&gt;&lt;keyword&gt;complex trait genetics&lt;/keyword&gt;&lt;keyword&gt;local ancestry&lt;/keyword&gt;&lt;keyword&gt;admixed populations&lt;/keyword&gt;&lt;/keywords&gt;&lt;dates&gt;&lt;year&gt;2017&lt;/year&gt;&lt;pub-dates&gt;&lt;date&gt;2017/04/06/&lt;/date&gt;&lt;/pub-dates&gt;&lt;/dates&gt;&lt;isbn&gt;0002-9297&lt;/isbn&gt;&lt;urls&gt;&lt;related-urls&gt;&lt;url&gt;http://www.sciencedirect.com/science/article/pii/S0002929717301076&lt;/url&gt;&lt;/related-urls&gt;&lt;/urls&gt;&lt;electronic-resource-num&gt;https://doi.org/10.1016/j.ajhg.2017.03.004&lt;/electronic-resource-num&gt;&lt;/record&gt;&lt;/Cite&gt;&lt;/EndNote&gt;</w:instrText>
      </w:r>
      <w:r w:rsidR="00DE3AD5" w:rsidRPr="00D6070F">
        <w:fldChar w:fldCharType="separate"/>
      </w:r>
      <w:r w:rsidR="00812188">
        <w:rPr>
          <w:noProof/>
        </w:rPr>
        <w:t>(</w:t>
      </w:r>
      <w:hyperlink w:anchor="_ENREF_22" w:tooltip="Martin, 2017 #413" w:history="1">
        <w:r w:rsidR="00812188">
          <w:rPr>
            <w:noProof/>
          </w:rPr>
          <w:t>22</w:t>
        </w:r>
      </w:hyperlink>
      <w:r w:rsidR="00812188">
        <w:rPr>
          <w:noProof/>
        </w:rPr>
        <w:t>)</w:t>
      </w:r>
      <w:r w:rsidR="00DE3AD5" w:rsidRPr="00D6070F">
        <w:fldChar w:fldCharType="end"/>
      </w:r>
      <w:r w:rsidR="003C0F8A" w:rsidRPr="00D6070F">
        <w:t xml:space="preserve">. This issue is further complicated by </w:t>
      </w:r>
      <w:r w:rsidR="00E45B79" w:rsidRPr="00D6070F">
        <w:t>a lack of consensus on the approaches used</w:t>
      </w:r>
      <w:r w:rsidR="00F43293" w:rsidRPr="00D6070F">
        <w:t xml:space="preserve"> to prioritise genetic variant</w:t>
      </w:r>
      <w:r w:rsidR="00E45B79" w:rsidRPr="00D6070F">
        <w:t xml:space="preserve">s </w:t>
      </w:r>
      <w:r w:rsidR="00D359A4" w:rsidRPr="00D6070F">
        <w:t>from which to derive PGSs</w:t>
      </w:r>
      <w:r w:rsidR="00C43765" w:rsidRPr="00D6070F">
        <w:t>, such as the most appropriate p-value threshold to select variants for summed allelic scores</w:t>
      </w:r>
      <w:r w:rsidR="00E45B79" w:rsidRPr="00D6070F">
        <w:t xml:space="preserve"> </w:t>
      </w:r>
      <w:r w:rsidR="00A36975" w:rsidRPr="00D6070F">
        <w:fldChar w:fldCharType="begin"/>
      </w:r>
      <w:r w:rsidR="00812188">
        <w:instrText xml:space="preserve"> ADDIN EN.CITE &lt;EndNote&gt;&lt;Cite&gt;&lt;Author&gt;Wray&lt;/Author&gt;&lt;Year&gt;2013&lt;/Year&gt;&lt;RecNum&gt;414&lt;/RecNum&gt;&lt;DisplayText&gt;(23)&lt;/DisplayText&gt;&lt;record&gt;&lt;rec-number&gt;414&lt;/rec-number&gt;&lt;foreign-keys&gt;&lt;key app="EN" db-id="sfe20awtatdedmep9taxfapapvf2v52zrdzz"&gt;414&lt;/key&gt;&lt;/foreign-keys&gt;&lt;ref-type name="Journal Article"&gt;17&lt;/ref-type&gt;&lt;contributors&gt;&lt;authors&gt;&lt;author&gt;Wray, Naomi R.&lt;/author&gt;&lt;author&gt;Yang, Jian&lt;/author&gt;&lt;author&gt;Hayes, Ben J.&lt;/author&gt;&lt;author&gt;Price, Alkes L.&lt;/author&gt;&lt;author&gt;Goddard, Michael E.&lt;/author&gt;&lt;author&gt;Visscher, Peter M.&lt;/author&gt;&lt;/authors&gt;&lt;/contributors&gt;&lt;titles&gt;&lt;title&gt;Pitfalls of predicting complex traits from SNPs&lt;/title&gt;&lt;secondary-title&gt;Nature Reviews Genetics&lt;/secondary-title&gt;&lt;/titles&gt;&lt;periodical&gt;&lt;full-title&gt;Nature Reviews Genetics&lt;/full-title&gt;&lt;/periodical&gt;&lt;pages&gt;507-515&lt;/pages&gt;&lt;volume&gt;14&lt;/volume&gt;&lt;number&gt;7&lt;/number&gt;&lt;dates&gt;&lt;year&gt;2013&lt;/year&gt;&lt;pub-dates&gt;&lt;date&gt;2013/07/01&lt;/date&gt;&lt;/pub-dates&gt;&lt;/dates&gt;&lt;isbn&gt;1471-0064&lt;/isbn&gt;&lt;urls&gt;&lt;related-urls&gt;&lt;url&gt;https://doi.org/10.1038/nrg3457&lt;/url&gt;&lt;/related-urls&gt;&lt;/urls&gt;&lt;electronic-resource-num&gt;10.1038/nrg3457&lt;/electronic-resource-num&gt;&lt;/record&gt;&lt;/Cite&gt;&lt;/EndNote&gt;</w:instrText>
      </w:r>
      <w:r w:rsidR="00A36975" w:rsidRPr="00D6070F">
        <w:fldChar w:fldCharType="separate"/>
      </w:r>
      <w:r w:rsidR="00812188">
        <w:rPr>
          <w:noProof/>
        </w:rPr>
        <w:t>(</w:t>
      </w:r>
      <w:hyperlink w:anchor="_ENREF_23" w:tooltip="Wray, 2013 #414" w:history="1">
        <w:r w:rsidR="00812188">
          <w:rPr>
            <w:noProof/>
          </w:rPr>
          <w:t>23</w:t>
        </w:r>
      </w:hyperlink>
      <w:r w:rsidR="00812188">
        <w:rPr>
          <w:noProof/>
        </w:rPr>
        <w:t>)</w:t>
      </w:r>
      <w:r w:rsidR="00A36975" w:rsidRPr="00D6070F">
        <w:fldChar w:fldCharType="end"/>
      </w:r>
      <w:r w:rsidR="003C0F8A" w:rsidRPr="00D6070F">
        <w:t xml:space="preserve">. </w:t>
      </w:r>
      <w:r w:rsidR="002B25EF" w:rsidRPr="00D6070F">
        <w:t xml:space="preserve">Identifying </w:t>
      </w:r>
      <w:r w:rsidR="003C0F8A" w:rsidRPr="00D6070F">
        <w:t xml:space="preserve">age-specificity of these </w:t>
      </w:r>
      <w:r w:rsidR="00F75F9B" w:rsidRPr="00D6070F">
        <w:t xml:space="preserve">different </w:t>
      </w:r>
      <w:r w:rsidR="008141DC" w:rsidRPr="00D6070F">
        <w:t xml:space="preserve">types of </w:t>
      </w:r>
      <w:r w:rsidR="00F75F9B" w:rsidRPr="00D6070F">
        <w:t>PGS</w:t>
      </w:r>
      <w:r w:rsidR="008141DC" w:rsidRPr="00D6070F">
        <w:t>s</w:t>
      </w:r>
      <w:r w:rsidR="00F75F9B" w:rsidRPr="00D6070F">
        <w:t xml:space="preserve"> </w:t>
      </w:r>
      <w:r w:rsidR="003A41D2" w:rsidRPr="00D6070F">
        <w:t>during the life course</w:t>
      </w:r>
      <w:r w:rsidR="003C0F8A" w:rsidRPr="00D6070F">
        <w:t xml:space="preserve"> is important to inform the interpretation of results in different </w:t>
      </w:r>
      <w:r w:rsidR="00675A33" w:rsidRPr="00D6070F">
        <w:t>cohorts</w:t>
      </w:r>
      <w:r w:rsidR="003C0F8A" w:rsidRPr="00D6070F">
        <w:t>.</w:t>
      </w:r>
      <w:r w:rsidR="00CC3664" w:rsidRPr="00D6070F">
        <w:t xml:space="preserve"> </w:t>
      </w:r>
    </w:p>
    <w:p w14:paraId="568C0C8A" w14:textId="77777777" w:rsidR="003C0F8A" w:rsidRPr="00D6070F" w:rsidRDefault="003C0F8A" w:rsidP="00286629">
      <w:pPr>
        <w:spacing w:line="480" w:lineRule="auto"/>
      </w:pPr>
    </w:p>
    <w:p w14:paraId="0DDD879E" w14:textId="3BA8932E" w:rsidR="00D359A4" w:rsidRPr="00D6070F" w:rsidRDefault="007A35F3" w:rsidP="00286629">
      <w:pPr>
        <w:spacing w:line="480" w:lineRule="auto"/>
      </w:pPr>
      <w:r w:rsidRPr="00D6070F">
        <w:t>The primary focus of t</w:t>
      </w:r>
      <w:r w:rsidR="00CC3664" w:rsidRPr="00D6070F">
        <w:t xml:space="preserve">his study </w:t>
      </w:r>
      <w:r w:rsidRPr="00D6070F">
        <w:t xml:space="preserve">(Aim 1) was to </w:t>
      </w:r>
      <w:r w:rsidR="00CC3664" w:rsidRPr="00D6070F">
        <w:t xml:space="preserve">investigate the utility of large-scale adult-derived </w:t>
      </w:r>
      <w:r w:rsidR="00644CF3" w:rsidRPr="00D6070F">
        <w:t>PGSs</w:t>
      </w:r>
      <w:r w:rsidR="005119E9" w:rsidRPr="00D6070F">
        <w:t xml:space="preserve"> </w:t>
      </w:r>
      <w:r w:rsidR="00251C84" w:rsidRPr="00D6070F">
        <w:fldChar w:fldCharType="begin">
          <w:fldData xml:space="preserve">PEVuZE5vdGU+PENpdGU+PEF1dGhvcj5ZZW5nbzwvQXV0aG9yPjxZZWFyPjIwMTg8L1llYXI+PFJl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</w:fldData>
        </w:fldChar>
      </w:r>
      <w:r w:rsidR="00812188">
        <w:instrText xml:space="preserve"> ADDIN EN.CITE </w:instrText>
      </w:r>
      <w:r w:rsidR="00812188">
        <w:fldChar w:fldCharType="begin">
          <w:fldData xml:space="preserve">PEVuZE5vdGU+PENpdGU+PEF1dGhvcj5ZZW5nbzwvQXV0aG9yPjxZZWFyPjIwMTg8L1llYXI+PFJl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</w:fldData>
        </w:fldChar>
      </w:r>
      <w:r w:rsidR="00812188">
        <w:instrText xml:space="preserve"> ADDIN EN.CITE.DATA </w:instrText>
      </w:r>
      <w:r w:rsidR="00812188">
        <w:fldChar w:fldCharType="end"/>
      </w:r>
      <w:r w:rsidR="00251C84" w:rsidRPr="00D6070F">
        <w:fldChar w:fldCharType="separate"/>
      </w:r>
      <w:r w:rsidR="00812188">
        <w:rPr>
          <w:noProof/>
        </w:rPr>
        <w:t>(</w:t>
      </w:r>
      <w:hyperlink w:anchor="_ENREF_24" w:tooltip="Yengo, 2018 #305" w:history="1">
        <w:r w:rsidR="00812188">
          <w:rPr>
            <w:noProof/>
          </w:rPr>
          <w:t>24</w:t>
        </w:r>
      </w:hyperlink>
      <w:r w:rsidR="00812188">
        <w:rPr>
          <w:noProof/>
        </w:rPr>
        <w:t xml:space="preserve">, </w:t>
      </w:r>
      <w:hyperlink w:anchor="_ENREF_25" w:tooltip="Khera, 2019 #325" w:history="1">
        <w:r w:rsidR="00812188">
          <w:rPr>
            <w:noProof/>
          </w:rPr>
          <w:t>25</w:t>
        </w:r>
      </w:hyperlink>
      <w:r w:rsidR="00812188">
        <w:rPr>
          <w:noProof/>
        </w:rPr>
        <w:t>)</w:t>
      </w:r>
      <w:r w:rsidR="00251C84" w:rsidRPr="00D6070F">
        <w:fldChar w:fldCharType="end"/>
      </w:r>
      <w:r w:rsidR="000C1463" w:rsidRPr="00D6070F">
        <w:t>, and a PGS</w:t>
      </w:r>
      <w:r w:rsidR="008C3C30" w:rsidRPr="00D6070F">
        <w:t xml:space="preserve"> derived from </w:t>
      </w:r>
      <w:r w:rsidR="00066BB2" w:rsidRPr="00D6070F">
        <w:t xml:space="preserve">smaller </w:t>
      </w:r>
      <w:r w:rsidR="005E716B" w:rsidRPr="00D6070F">
        <w:t>childhood populations</w:t>
      </w:r>
      <w:r w:rsidR="008C3C30" w:rsidRPr="00D6070F">
        <w:t xml:space="preserve"> </w:t>
      </w:r>
      <w:r w:rsidR="00251C84" w:rsidRPr="00D6070F">
        <w:fldChar w:fldCharType="begin">
          <w:fldData xml:space="preserve">PEVuZE5vdGU+PENpdGU+PEF1dGhvcj5GZWxpeDwvQXV0aG9yPjxZZWFyPjIwMTY8L1llYXI+PFJl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</w:fldData>
        </w:fldChar>
      </w:r>
      <w:r w:rsidR="00812188">
        <w:instrText xml:space="preserve"> ADDIN EN.CITE </w:instrText>
      </w:r>
      <w:r w:rsidR="00812188">
        <w:fldChar w:fldCharType="begin">
          <w:fldData xml:space="preserve">PEVuZE5vdGU+PENpdGU+PEF1dGhvcj5GZWxpeDwvQXV0aG9yPjxZZWFyPjIwMTY8L1llYXI+PFJl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</w:fldData>
        </w:fldChar>
      </w:r>
      <w:r w:rsidR="00812188">
        <w:instrText xml:space="preserve"> ADDIN EN.CITE.DATA </w:instrText>
      </w:r>
      <w:r w:rsidR="00812188">
        <w:fldChar w:fldCharType="end"/>
      </w:r>
      <w:r w:rsidR="00251C84" w:rsidRPr="00D6070F">
        <w:fldChar w:fldCharType="separate"/>
      </w:r>
      <w:r w:rsidR="00812188">
        <w:rPr>
          <w:noProof/>
        </w:rPr>
        <w:t>(</w:t>
      </w:r>
      <w:hyperlink w:anchor="_ENREF_26" w:tooltip="Felix, 2016 #308" w:history="1">
        <w:r w:rsidR="00812188">
          <w:rPr>
            <w:noProof/>
          </w:rPr>
          <w:t>26</w:t>
        </w:r>
      </w:hyperlink>
      <w:r w:rsidR="00812188">
        <w:rPr>
          <w:noProof/>
        </w:rPr>
        <w:t>)</w:t>
      </w:r>
      <w:r w:rsidR="00251C84" w:rsidRPr="00D6070F">
        <w:fldChar w:fldCharType="end"/>
      </w:r>
      <w:r w:rsidR="008C3C30" w:rsidRPr="00D6070F">
        <w:t>,</w:t>
      </w:r>
      <w:r w:rsidR="00CC3664" w:rsidRPr="00D6070F">
        <w:t xml:space="preserve"> </w:t>
      </w:r>
      <w:r w:rsidR="00E46365" w:rsidRPr="00D6070F">
        <w:t xml:space="preserve">to predict </w:t>
      </w:r>
      <w:r w:rsidR="005E716B" w:rsidRPr="00D6070F">
        <w:t>BMI</w:t>
      </w:r>
      <w:r w:rsidR="00CC3664" w:rsidRPr="00D6070F">
        <w:t xml:space="preserve"> throug</w:t>
      </w:r>
      <w:r w:rsidR="009E2D66" w:rsidRPr="00D6070F">
        <w:t>hout the first 12 years of life</w:t>
      </w:r>
      <w:r w:rsidR="00CC3664" w:rsidRPr="00D6070F">
        <w:t xml:space="preserve"> and </w:t>
      </w:r>
      <w:r w:rsidR="007863AF" w:rsidRPr="00D6070F">
        <w:t>in</w:t>
      </w:r>
      <w:r w:rsidR="00CC3664" w:rsidRPr="00D6070F">
        <w:t xml:space="preserve"> adulthood</w:t>
      </w:r>
      <w:r w:rsidR="004E3264" w:rsidRPr="00D6070F">
        <w:t xml:space="preserve"> in a</w:t>
      </w:r>
      <w:r w:rsidR="00E46365" w:rsidRPr="00D6070F">
        <w:t xml:space="preserve"> population-based sample</w:t>
      </w:r>
      <w:r w:rsidR="00CC3664" w:rsidRPr="00D6070F">
        <w:t xml:space="preserve">. </w:t>
      </w:r>
      <w:r w:rsidR="005E716B" w:rsidRPr="00D6070F">
        <w:t xml:space="preserve">While our focus was on BMI prediction, </w:t>
      </w:r>
      <w:r w:rsidR="00D359A4" w:rsidRPr="00D6070F">
        <w:t>reflecting current use of</w:t>
      </w:r>
      <w:r w:rsidR="005E716B" w:rsidRPr="00D6070F">
        <w:t xml:space="preserve"> </w:t>
      </w:r>
      <w:r w:rsidR="005E716B" w:rsidRPr="00D6070F">
        <w:rPr>
          <w:rFonts w:cs="Times New Roman"/>
          <w:color w:val="000000"/>
          <w:szCs w:val="24"/>
        </w:rPr>
        <w:t>BMI to classify obesity, for completeness we also include</w:t>
      </w:r>
      <w:r w:rsidR="00545E25" w:rsidRPr="00D6070F">
        <w:rPr>
          <w:rFonts w:cs="Times New Roman"/>
          <w:color w:val="000000"/>
          <w:szCs w:val="24"/>
        </w:rPr>
        <w:t>d</w:t>
      </w:r>
      <w:r w:rsidR="005E716B" w:rsidRPr="00D6070F">
        <w:rPr>
          <w:rFonts w:cs="Times New Roman"/>
          <w:color w:val="000000"/>
          <w:szCs w:val="24"/>
        </w:rPr>
        <w:t xml:space="preserve"> </w:t>
      </w:r>
      <w:r w:rsidR="00BD5215" w:rsidRPr="00D6070F">
        <w:rPr>
          <w:rFonts w:cs="Times New Roman"/>
          <w:color w:val="000000"/>
          <w:szCs w:val="24"/>
        </w:rPr>
        <w:t>alternative measures of</w:t>
      </w:r>
      <w:r w:rsidR="005E716B" w:rsidRPr="00D6070F">
        <w:rPr>
          <w:rFonts w:cs="Times New Roman"/>
          <w:color w:val="000000"/>
          <w:szCs w:val="24"/>
        </w:rPr>
        <w:t xml:space="preserve"> obesity </w:t>
      </w:r>
      <w:r w:rsidR="005E716B" w:rsidRPr="00D6070F">
        <w:rPr>
          <w:rFonts w:cs="Times New Roman"/>
          <w:color w:val="000000"/>
          <w:szCs w:val="24"/>
        </w:rPr>
        <w:fldChar w:fldCharType="begin"/>
      </w:r>
      <w:r w:rsidR="00812188">
        <w:rPr>
          <w:rFonts w:cs="Times New Roman"/>
          <w:color w:val="000000"/>
          <w:szCs w:val="24"/>
        </w:rPr>
        <w:instrText xml:space="preserve"> ADDIN EN.CITE &lt;EndNote&gt;&lt;Cite&gt;&lt;Author&gt;Sweeting&lt;/Author&gt;&lt;Year&gt;2007&lt;/Year&gt;&lt;RecNum&gt;493&lt;/RecNum&gt;&lt;DisplayText&gt;(27)&lt;/DisplayText&gt;&lt;record&gt;&lt;rec-number&gt;493&lt;/rec-number&gt;&lt;foreign-keys&gt;&lt;key app="EN" db-id="sfe20awtatdedmep9taxfapapvf2v52zrdzz"&gt;493&lt;/key&gt;&lt;/foreign-keys&gt;&lt;ref-type name="Journal Article"&gt;17&lt;/ref-type&gt;&lt;contributors&gt;&lt;authors&gt;&lt;author&gt;Sweeting, Helen N.&lt;/author&gt;&lt;/authors&gt;&lt;/contributors&gt;&lt;titles&gt;&lt;title&gt;Measurement and Definitions of Obesity In Childhood and Adolescence: A field guide for the uninitiated&lt;/title&gt;&lt;secondary-title&gt;Nutrition Journal&lt;/secondary-title&gt;&lt;/titles&gt;&lt;periodical&gt;&lt;full-title&gt;Nutrition Journal&lt;/full-title&gt;&lt;/periodical&gt;&lt;pages&gt;32&lt;/pages&gt;&lt;volume&gt;6&lt;/volume&gt;&lt;number&gt;1&lt;/number&gt;&lt;dates&gt;&lt;year&gt;2007&lt;/year&gt;&lt;pub-dates&gt;&lt;date&gt;2007/10/26&lt;/date&gt;&lt;/pub-dates&gt;&lt;/dates&gt;&lt;isbn&gt;1475-2891&lt;/isbn&gt;&lt;urls&gt;&lt;related-urls&gt;&lt;url&gt;https://doi.org/10.1186/1475-2891-6-32&lt;/url&gt;&lt;/related-urls&gt;&lt;/urls&gt;&lt;electronic-resource-num&gt;10.1186/1475-2891-6-32&lt;/electronic-resource-num&gt;&lt;/record&gt;&lt;/Cite&gt;&lt;/EndNote&gt;</w:instrText>
      </w:r>
      <w:r w:rsidR="005E716B" w:rsidRPr="00D6070F">
        <w:rPr>
          <w:rFonts w:cs="Times New Roman"/>
          <w:color w:val="000000"/>
          <w:szCs w:val="24"/>
        </w:rPr>
        <w:fldChar w:fldCharType="separate"/>
      </w:r>
      <w:r w:rsidR="00812188">
        <w:rPr>
          <w:rFonts w:cs="Times New Roman"/>
          <w:noProof/>
          <w:color w:val="000000"/>
          <w:szCs w:val="24"/>
        </w:rPr>
        <w:t>(</w:t>
      </w:r>
      <w:hyperlink w:anchor="_ENREF_27" w:tooltip="Sweeting, 2007 #493" w:history="1">
        <w:r w:rsidR="00812188">
          <w:rPr>
            <w:rFonts w:cs="Times New Roman"/>
            <w:noProof/>
            <w:color w:val="000000"/>
            <w:szCs w:val="24"/>
          </w:rPr>
          <w:t>27</w:t>
        </w:r>
      </w:hyperlink>
      <w:r w:rsidR="00812188">
        <w:rPr>
          <w:rFonts w:cs="Times New Roman"/>
          <w:noProof/>
          <w:color w:val="000000"/>
          <w:szCs w:val="24"/>
        </w:rPr>
        <w:t>)</w:t>
      </w:r>
      <w:r w:rsidR="005E716B" w:rsidRPr="00D6070F">
        <w:rPr>
          <w:rFonts w:cs="Times New Roman"/>
          <w:color w:val="000000"/>
          <w:szCs w:val="24"/>
        </w:rPr>
        <w:fldChar w:fldCharType="end"/>
      </w:r>
      <w:r w:rsidR="00C95DA4" w:rsidRPr="00D6070F">
        <w:rPr>
          <w:rFonts w:cs="Times New Roman"/>
          <w:color w:val="000000"/>
          <w:szCs w:val="24"/>
        </w:rPr>
        <w:t>:</w:t>
      </w:r>
      <w:r w:rsidR="005E716B" w:rsidRPr="00D6070F">
        <w:rPr>
          <w:rFonts w:cs="Times New Roman"/>
          <w:color w:val="000000"/>
          <w:szCs w:val="24"/>
        </w:rPr>
        <w:t xml:space="preserve"> waist circumference</w:t>
      </w:r>
      <w:r w:rsidR="005E716B" w:rsidRPr="00D6070F">
        <w:t xml:space="preserve"> </w:t>
      </w:r>
      <w:r w:rsidR="005E716B" w:rsidRPr="00D6070F">
        <w:fldChar w:fldCharType="begin">
          <w:fldData xml:space="preserve">ZXJuIEF1c3RyYWxpYSA2MDA5LCBBdXN0cmFsaWEuJiN4RDtDZWRhcnMtU2luYWkgRGlhYmV0ZXMg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</w:fldData>
        </w:fldChar>
      </w:r>
      <w:r w:rsidR="00812188">
        <w:instrText xml:space="preserve"> ADDIN EN.CITE </w:instrText>
      </w:r>
      <w:r w:rsidR="00812188">
        <w:fldChar w:fldCharType="begin">
          <w:fldData xml:space="preserve">PEVuZE5vdGU+PENpdGU+PEF1dGhvcj5TaHVuZ2luPC9BdXRob3I+PFllYXI+MjAxNTwvWWVhcj48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==
</w:fldData>
        </w:fldChar>
      </w:r>
      <w:r w:rsidR="00812188">
        <w:instrText xml:space="preserve"> ADDIN EN.CITE.DATA </w:instrText>
      </w:r>
      <w:r w:rsidR="00812188">
        <w:fldChar w:fldCharType="end"/>
      </w:r>
      <w:r w:rsidR="00812188">
        <w:fldChar w:fldCharType="begin">
          <w:fldData xml:space="preserve">ZXJuIEF1c3RyYWxpYSA2MDA5LCBBdXN0cmFsaWEuJiN4RDtDZWRhcnMtU2luYWkgRGlhYmV0ZXMg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</w:fldData>
        </w:fldChar>
      </w:r>
      <w:r w:rsidR="00812188">
        <w:instrText xml:space="preserve"> ADDIN EN.CITE.DATA </w:instrText>
      </w:r>
      <w:r w:rsidR="00812188">
        <w:fldChar w:fldCharType="end"/>
      </w:r>
      <w:r w:rsidR="005E716B" w:rsidRPr="00D6070F">
        <w:fldChar w:fldCharType="separate"/>
      </w:r>
      <w:r w:rsidR="00812188">
        <w:rPr>
          <w:noProof/>
        </w:rPr>
        <w:t>(</w:t>
      </w:r>
      <w:hyperlink w:anchor="_ENREF_28" w:tooltip="Shungin, 2015 #306" w:history="1">
        <w:r w:rsidR="00812188">
          <w:rPr>
            <w:noProof/>
          </w:rPr>
          <w:t>28</w:t>
        </w:r>
      </w:hyperlink>
      <w:r w:rsidR="00812188">
        <w:rPr>
          <w:noProof/>
        </w:rPr>
        <w:t>)</w:t>
      </w:r>
      <w:r w:rsidR="005E716B" w:rsidRPr="00D6070F">
        <w:fldChar w:fldCharType="end"/>
      </w:r>
      <w:r w:rsidR="00545E25" w:rsidRPr="00D6070F">
        <w:rPr>
          <w:rFonts w:cs="Times New Roman"/>
          <w:color w:val="000000"/>
          <w:szCs w:val="24"/>
        </w:rPr>
        <w:t xml:space="preserve"> and body fat</w:t>
      </w:r>
      <w:r w:rsidR="005E716B" w:rsidRPr="00D6070F">
        <w:t xml:space="preserve"> </w:t>
      </w:r>
      <w:r w:rsidR="005E716B" w:rsidRPr="00D6070F">
        <w:fldChar w:fldCharType="begin"/>
      </w:r>
      <w:r w:rsidR="00812188">
        <w:instrText xml:space="preserve"> ADDIN EN.CITE &lt;EndNote&gt;&lt;Cite&gt;&lt;Author&gt;Rask-Andersen&lt;/Author&gt;&lt;Year&gt;2019&lt;/Year&gt;&lt;RecNum&gt;324&lt;/RecNum&gt;&lt;DisplayText&gt;(29)&lt;/DisplayText&gt;&lt;record&gt;&lt;rec-number&gt;324&lt;/rec-number&gt;&lt;foreign-keys&gt;&lt;key app="EN" db-id="sfe20awtatdedmep9taxfapapvf2v52zrdzz"&gt;324&lt;/key&gt;&lt;/foreign-keys&gt;&lt;ref-type name="Journal Article"&gt;17&lt;/ref-type&gt;&lt;contributors&gt;&lt;authors&gt;&lt;author&gt;Rask-Andersen, Mathias&lt;/author&gt;&lt;author&gt;Karlsson, Torgny&lt;/author&gt;&lt;author&gt;Ek, Weronica E.&lt;/author&gt;&lt;author&gt;Johansson, Åsa&lt;/author&gt;&lt;/authors&gt;&lt;/contributors&gt;&lt;titles&gt;&lt;title&gt;Genome-wide association study of body fat distribution identifies adiposity loci and sex-specific genetic effects&lt;/title&gt;&lt;secondary-title&gt;Nature Communications&lt;/secondary-title&gt;&lt;/titles&gt;&lt;periodical&gt;&lt;full-title&gt;Nature communications&lt;/full-title&gt;&lt;/periodical&gt;&lt;pages&gt;339&lt;/pages&gt;&lt;volume&gt;10&lt;/volume&gt;&lt;number&gt;1&lt;/number&gt;&lt;dates&gt;&lt;year&gt;2019&lt;/year&gt;&lt;pub-dates&gt;&lt;date&gt;2019/01/21&lt;/date&gt;&lt;/pub-dates&gt;&lt;/dates&gt;&lt;isbn&gt;2041-1723&lt;/isbn&gt;&lt;urls&gt;&lt;related-urls&gt;&lt;url&gt;https://doi.org/10.1038/s41467-018-08000-4&lt;/url&gt;&lt;/related-urls&gt;&lt;/urls&gt;&lt;electronic-resource-num&gt;10.1038/s41467-018-08000-4&lt;/electronic-resource-num&gt;&lt;/record&gt;&lt;/Cite&gt;&lt;/EndNote&gt;</w:instrText>
      </w:r>
      <w:r w:rsidR="005E716B" w:rsidRPr="00D6070F">
        <w:fldChar w:fldCharType="separate"/>
      </w:r>
      <w:r w:rsidR="00812188">
        <w:rPr>
          <w:noProof/>
        </w:rPr>
        <w:t>(</w:t>
      </w:r>
      <w:hyperlink w:anchor="_ENREF_29" w:tooltip="Rask-Andersen, 2019 #324" w:history="1">
        <w:r w:rsidR="00812188">
          <w:rPr>
            <w:noProof/>
          </w:rPr>
          <w:t>29</w:t>
        </w:r>
      </w:hyperlink>
      <w:r w:rsidR="00812188">
        <w:rPr>
          <w:noProof/>
        </w:rPr>
        <w:t>)</w:t>
      </w:r>
      <w:r w:rsidR="005E716B" w:rsidRPr="00D6070F">
        <w:fldChar w:fldCharType="end"/>
      </w:r>
      <w:r w:rsidR="005E716B" w:rsidRPr="00D6070F">
        <w:rPr>
          <w:rFonts w:cs="Times New Roman"/>
          <w:color w:val="000000"/>
          <w:szCs w:val="24"/>
        </w:rPr>
        <w:t xml:space="preserve">. </w:t>
      </w:r>
      <w:r w:rsidR="00E71F1C" w:rsidRPr="00D6070F">
        <w:rPr>
          <w:rFonts w:cs="Times New Roman"/>
          <w:color w:val="000000"/>
          <w:szCs w:val="24"/>
        </w:rPr>
        <w:t xml:space="preserve">As a contextual check of whether </w:t>
      </w:r>
      <w:r w:rsidR="001E2A94" w:rsidRPr="00D6070F">
        <w:rPr>
          <w:rFonts w:cs="Times New Roman"/>
          <w:color w:val="000000"/>
          <w:szCs w:val="24"/>
        </w:rPr>
        <w:t>PGS</w:t>
      </w:r>
      <w:r w:rsidR="00E71F1C" w:rsidRPr="00D6070F">
        <w:rPr>
          <w:rFonts w:cs="Times New Roman"/>
          <w:color w:val="000000"/>
          <w:szCs w:val="24"/>
        </w:rPr>
        <w:t xml:space="preserve">s in our cohort </w:t>
      </w:r>
      <w:r w:rsidR="00E71F1C" w:rsidRPr="00D6070F">
        <w:rPr>
          <w:rFonts w:cs="Times New Roman"/>
          <w:color w:val="000000"/>
          <w:szCs w:val="24"/>
        </w:rPr>
        <w:lastRenderedPageBreak/>
        <w:t>are showing similar predictive performance as in other cohorts,</w:t>
      </w:r>
      <w:r w:rsidR="001E2A94" w:rsidRPr="00D6070F">
        <w:rPr>
          <w:rFonts w:cs="Times New Roman"/>
          <w:color w:val="000000"/>
          <w:szCs w:val="24"/>
        </w:rPr>
        <w:t xml:space="preserve"> we also include height </w:t>
      </w:r>
      <w:r w:rsidR="00BF63E8" w:rsidRPr="00D6070F">
        <w:rPr>
          <w:rFonts w:cs="Times New Roman"/>
          <w:color w:val="000000"/>
          <w:szCs w:val="24"/>
        </w:rPr>
        <w:fldChar w:fldCharType="begin"/>
      </w:r>
      <w:r w:rsidR="00812188">
        <w:rPr>
          <w:rFonts w:cs="Times New Roman"/>
          <w:color w:val="000000"/>
          <w:szCs w:val="24"/>
        </w:rPr>
        <w:instrText xml:space="preserve"> ADDIN EN.CITE &lt;EndNote&gt;&lt;Cite&gt;&lt;Author&gt;Yengo&lt;/Author&gt;&lt;Year&gt;2018&lt;/Year&gt;&lt;RecNum&gt;305&lt;/RecNum&gt;&lt;DisplayText&gt;(24)&lt;/DisplayText&gt;&lt;record&gt;&lt;rec-number&gt;305&lt;/rec-number&gt;&lt;foreign-keys&gt;&lt;key app="EN" db-id="sfe20awtatdedmep9taxfapapvf2v52zrdzz"&gt;305&lt;/key&gt;&lt;/foreign-keys&gt;&lt;ref-type name="Journal Article"&gt;17&lt;/ref-type&gt;&lt;contributors&gt;&lt;authors&gt;&lt;author&gt;Yengo, Loic&lt;/author&gt;&lt;author&gt;Sidorenko, Julia&lt;/author&gt;&lt;author&gt;Kemper, Kathryn E&lt;/author&gt;&lt;author&gt;Zheng, Zhili&lt;/author&gt;&lt;author&gt;Wood, Andrew R&lt;/author&gt;&lt;author&gt;Weedon, Michael N&lt;/author&gt;&lt;author&gt;Frayling, Timothy M&lt;/author&gt;&lt;author&gt;Hirschhorn, Joel&lt;/author&gt;&lt;author&gt;Yang, Jian&lt;/author&gt;&lt;author&gt;Visscher, Peter M&lt;/author&gt;&lt;author&gt;the GIANT Consortium&lt;/author&gt;&lt;/authors&gt;&lt;/contributors&gt;&lt;titles&gt;&lt;title&gt;Meta-analysis of genome-wide association studies for height and body mass index in </w:instrText>
      </w:r>
      <w:r w:rsidR="00812188">
        <w:rPr>
          <w:rFonts w:ascii="Cambria Math" w:hAnsi="Cambria Math" w:cs="Cambria Math"/>
          <w:color w:val="000000"/>
          <w:szCs w:val="24"/>
        </w:rPr>
        <w:instrText>∼</w:instrText>
      </w:r>
      <w:r w:rsidR="00812188">
        <w:rPr>
          <w:rFonts w:cs="Times New Roman"/>
          <w:color w:val="000000"/>
          <w:szCs w:val="24"/>
        </w:rPr>
        <w:instrText>700000 individuals of European ancestry&lt;/title&gt;&lt;secondary-title&gt;Human Molecular Genetics&lt;/secondary-title&gt;&lt;/titles&gt;&lt;periodical&gt;&lt;full-title&gt;Human Molecular Genetics&lt;/full-title&gt;&lt;/periodical&gt;&lt;pages&gt;3641-3649&lt;/pages&gt;&lt;volume&gt;27&lt;/volume&gt;&lt;number&gt;20&lt;/number&gt;&lt;dates&gt;&lt;year&gt;2018&lt;/year&gt;&lt;/dates&gt;&lt;isbn&gt;0964-6906&lt;/isbn&gt;&lt;urls&gt;&lt;related-urls&gt;&lt;url&gt;https://dx.doi.org/10.1093/hmg/ddy271&lt;/url&gt;&lt;/related-urls&gt;&lt;/urls&gt;&lt;electronic-resource-num&gt;10.1093/hmg/ddy271&lt;/electronic-resource-num&gt;&lt;access-date&gt;3/15/2019&lt;/access-date&gt;&lt;/record&gt;&lt;/Cite&gt;&lt;/EndNote&gt;</w:instrText>
      </w:r>
      <w:r w:rsidR="00BF63E8" w:rsidRPr="00D6070F">
        <w:rPr>
          <w:rFonts w:cs="Times New Roman"/>
          <w:color w:val="000000"/>
          <w:szCs w:val="24"/>
        </w:rPr>
        <w:fldChar w:fldCharType="separate"/>
      </w:r>
      <w:r w:rsidR="00812188">
        <w:rPr>
          <w:rFonts w:cs="Times New Roman"/>
          <w:noProof/>
          <w:color w:val="000000"/>
          <w:szCs w:val="24"/>
        </w:rPr>
        <w:t>(</w:t>
      </w:r>
      <w:hyperlink w:anchor="_ENREF_24" w:tooltip="Yengo, 2018 #305" w:history="1">
        <w:r w:rsidR="00812188">
          <w:rPr>
            <w:rFonts w:cs="Times New Roman"/>
            <w:noProof/>
            <w:color w:val="000000"/>
            <w:szCs w:val="24"/>
          </w:rPr>
          <w:t>24</w:t>
        </w:r>
      </w:hyperlink>
      <w:r w:rsidR="00812188">
        <w:rPr>
          <w:rFonts w:cs="Times New Roman"/>
          <w:noProof/>
          <w:color w:val="000000"/>
          <w:szCs w:val="24"/>
        </w:rPr>
        <w:t>)</w:t>
      </w:r>
      <w:r w:rsidR="00BF63E8" w:rsidRPr="00D6070F">
        <w:rPr>
          <w:rFonts w:cs="Times New Roman"/>
          <w:color w:val="000000"/>
          <w:szCs w:val="24"/>
        </w:rPr>
        <w:fldChar w:fldCharType="end"/>
      </w:r>
      <w:r w:rsidR="00E71F1C" w:rsidRPr="00D6070F">
        <w:rPr>
          <w:rFonts w:cs="Times New Roman"/>
          <w:color w:val="000000"/>
          <w:szCs w:val="24"/>
        </w:rPr>
        <w:t xml:space="preserve"> in supplementary data, as a well-studied and highly heritable trait that is central to the calculation of BMI</w:t>
      </w:r>
      <w:r w:rsidR="001E2A94" w:rsidRPr="00D6070F">
        <w:rPr>
          <w:rFonts w:cs="Times New Roman"/>
          <w:color w:val="000000"/>
          <w:szCs w:val="24"/>
        </w:rPr>
        <w:t xml:space="preserve">. </w:t>
      </w:r>
      <w:r w:rsidR="00CC3664" w:rsidRPr="00D6070F">
        <w:t xml:space="preserve">We also compared the relative utility of </w:t>
      </w:r>
      <w:r w:rsidR="005119B3" w:rsidRPr="00D6070F">
        <w:t xml:space="preserve">PGSs </w:t>
      </w:r>
      <w:r w:rsidR="00CC3664" w:rsidRPr="00D6070F">
        <w:t xml:space="preserve">derived from </w:t>
      </w:r>
      <w:r w:rsidR="000346C9" w:rsidRPr="00D6070F">
        <w:t>different p-value thresholds</w:t>
      </w:r>
      <w:r w:rsidR="00562AF2" w:rsidRPr="00D6070F">
        <w:t xml:space="preserve">. </w:t>
      </w:r>
      <w:r w:rsidR="005E716B" w:rsidRPr="00D6070F">
        <w:t xml:space="preserve">Our secondary aim </w:t>
      </w:r>
      <w:r w:rsidRPr="00D6070F">
        <w:t xml:space="preserve">(Aim 2) </w:t>
      </w:r>
      <w:r w:rsidR="005E716B" w:rsidRPr="00D6070F">
        <w:t xml:space="preserve">was to examine whether the </w:t>
      </w:r>
      <w:r w:rsidR="00D359A4" w:rsidRPr="00D6070F">
        <w:t xml:space="preserve">prediction of childhood BMI improved with addition of PGSs to the strongest known early life predictors, such as maternal BMI and earlier childhood BMI. </w:t>
      </w:r>
    </w:p>
    <w:p w14:paraId="008D2452" w14:textId="562EAD25" w:rsidR="00415A55" w:rsidRPr="00D6070F" w:rsidRDefault="00415A55" w:rsidP="00286629">
      <w:pPr>
        <w:spacing w:line="480" w:lineRule="auto"/>
      </w:pPr>
    </w:p>
    <w:p w14:paraId="57B5470C" w14:textId="77777777" w:rsidR="003059B2" w:rsidRPr="00D6070F" w:rsidRDefault="003059B2" w:rsidP="00286629">
      <w:pPr>
        <w:spacing w:line="480" w:lineRule="auto"/>
      </w:pPr>
    </w:p>
    <w:p w14:paraId="41B701D4" w14:textId="53B210F4" w:rsidR="00415A55" w:rsidRPr="00D6070F" w:rsidRDefault="00415A55" w:rsidP="00286629">
      <w:pPr>
        <w:pStyle w:val="Heading1"/>
        <w:spacing w:line="480" w:lineRule="auto"/>
      </w:pPr>
      <w:r w:rsidRPr="00D6070F">
        <w:t>M</w:t>
      </w:r>
      <w:r w:rsidR="00402FA4" w:rsidRPr="00D6070F">
        <w:t>ETHODS</w:t>
      </w:r>
      <w:r w:rsidR="0028547D" w:rsidRPr="00D6070F">
        <w:t xml:space="preserve"> </w:t>
      </w:r>
      <w:r w:rsidRPr="00D6070F">
        <w:t xml:space="preserve"> </w:t>
      </w:r>
    </w:p>
    <w:p w14:paraId="6D468FAD" w14:textId="77777777" w:rsidR="00C06AEC" w:rsidRPr="00D6070F" w:rsidRDefault="00C06AEC" w:rsidP="00286629">
      <w:pPr>
        <w:spacing w:line="480" w:lineRule="auto"/>
        <w:rPr>
          <w:lang w:val="en-US"/>
        </w:rPr>
      </w:pPr>
    </w:p>
    <w:p w14:paraId="1931977A" w14:textId="69E4ABA9" w:rsidR="002D0F41" w:rsidRPr="00D6070F" w:rsidRDefault="009B191C" w:rsidP="00286629">
      <w:pPr>
        <w:pStyle w:val="Heading2"/>
        <w:spacing w:line="480" w:lineRule="auto"/>
      </w:pPr>
      <w:r w:rsidRPr="00D6070F">
        <w:t>Published genome-w</w:t>
      </w:r>
      <w:r w:rsidR="00F75F9B" w:rsidRPr="00D6070F">
        <w:t xml:space="preserve">ide </w:t>
      </w:r>
      <w:r w:rsidRPr="00D6070F">
        <w:t>association s</w:t>
      </w:r>
      <w:r w:rsidR="00F75F9B" w:rsidRPr="00D6070F">
        <w:t>tudies</w:t>
      </w:r>
      <w:r w:rsidR="002D0F41" w:rsidRPr="00D6070F">
        <w:t xml:space="preserve"> </w:t>
      </w:r>
    </w:p>
    <w:p w14:paraId="6F2C5E30" w14:textId="250A7C86" w:rsidR="002D0F41" w:rsidRPr="00D6070F" w:rsidRDefault="002169F5" w:rsidP="00286629">
      <w:pPr>
        <w:spacing w:line="480" w:lineRule="auto"/>
        <w:rPr>
          <w:lang w:val="en-US"/>
        </w:rPr>
      </w:pPr>
      <w:r w:rsidRPr="00D6070F">
        <w:rPr>
          <w:lang w:val="en-US"/>
        </w:rPr>
        <w:t xml:space="preserve">We used published large-scale GWAS summary data </w:t>
      </w:r>
      <w:r w:rsidR="007C6AA7" w:rsidRPr="00D6070F">
        <w:rPr>
          <w:lang w:val="en-US"/>
        </w:rPr>
        <w:t>to derive PGSs for</w:t>
      </w:r>
      <w:r w:rsidRPr="00D6070F">
        <w:rPr>
          <w:lang w:val="en-US"/>
        </w:rPr>
        <w:t xml:space="preserve"> </w:t>
      </w:r>
      <w:r w:rsidR="004E5822" w:rsidRPr="00D6070F">
        <w:rPr>
          <w:lang w:val="en-US"/>
        </w:rPr>
        <w:t>anthropometric</w:t>
      </w:r>
      <w:r w:rsidR="007C6AA7" w:rsidRPr="00D6070F">
        <w:rPr>
          <w:lang w:val="en-US"/>
        </w:rPr>
        <w:t xml:space="preserve"> traits</w:t>
      </w:r>
      <w:r w:rsidRPr="00D6070F">
        <w:rPr>
          <w:lang w:val="en-US"/>
        </w:rPr>
        <w:t xml:space="preserve"> </w:t>
      </w:r>
      <w:r w:rsidRPr="00D6070F">
        <w:rPr>
          <w:szCs w:val="24"/>
        </w:rPr>
        <w:t>(Table 1</w:t>
      </w:r>
      <w:r w:rsidR="007C6AA7" w:rsidRPr="00D6070F">
        <w:rPr>
          <w:szCs w:val="24"/>
        </w:rPr>
        <w:t>, with further information in Supplementary Table 1</w:t>
      </w:r>
      <w:r w:rsidRPr="00D6070F">
        <w:rPr>
          <w:szCs w:val="24"/>
        </w:rPr>
        <w:t xml:space="preserve">). Summary results </w:t>
      </w:r>
      <w:r w:rsidR="004C7727" w:rsidRPr="00D6070F">
        <w:rPr>
          <w:szCs w:val="24"/>
        </w:rPr>
        <w:t xml:space="preserve">were downloaded from the GIANT consortium website (http://portals.broadinstitute.org/collaboration/giant) </w:t>
      </w:r>
      <w:r w:rsidR="009D7B86" w:rsidRPr="00D6070F">
        <w:rPr>
          <w:szCs w:val="24"/>
        </w:rPr>
        <w:t xml:space="preserve">for </w:t>
      </w:r>
      <w:r w:rsidR="004E5822" w:rsidRPr="00D6070F">
        <w:rPr>
          <w:szCs w:val="24"/>
        </w:rPr>
        <w:t>height and BMI</w:t>
      </w:r>
      <w:r w:rsidR="00F22DAB" w:rsidRPr="00D6070F">
        <w:rPr>
          <w:szCs w:val="24"/>
        </w:rPr>
        <w:t>.</w:t>
      </w:r>
      <w:r w:rsidR="004E5822" w:rsidRPr="00D6070F">
        <w:rPr>
          <w:szCs w:val="24"/>
        </w:rPr>
        <w:t xml:space="preserve"> Summary results for body fat </w:t>
      </w:r>
      <w:r w:rsidR="00981EAC" w:rsidRPr="00D6070F">
        <w:rPr>
          <w:szCs w:val="24"/>
        </w:rPr>
        <w:t>were downloaded from</w:t>
      </w:r>
      <w:r w:rsidR="000A768C" w:rsidRPr="00D6070F">
        <w:rPr>
          <w:szCs w:val="24"/>
        </w:rPr>
        <w:t xml:space="preserve"> LD Hub </w:t>
      </w:r>
      <w:r w:rsidR="00FF741E" w:rsidRPr="00D6070F">
        <w:rPr>
          <w:szCs w:val="24"/>
        </w:rPr>
        <w:fldChar w:fldCharType="begin"/>
      </w:r>
      <w:r w:rsidR="00812188">
        <w:rPr>
          <w:szCs w:val="24"/>
        </w:rPr>
        <w:instrText xml:space="preserve"> ADDIN EN.CITE &lt;EndNote&gt;&lt;Cite&gt;&lt;Author&gt;Zheng&lt;/Author&gt;&lt;Year&gt;2016&lt;/Year&gt;&lt;RecNum&gt;309&lt;/RecNum&gt;&lt;DisplayText&gt;(30)&lt;/DisplayText&gt;&lt;record&gt;&lt;rec-number&gt;309&lt;/rec-number&gt;&lt;foreign-keys&gt;&lt;key app="EN" db-id="sfe20awtatdedmep9taxfapapvf2v52zrdzz"&gt;309&lt;/key&gt;&lt;/foreign-keys&gt;&lt;ref-type name="Journal Article"&gt;17&lt;/ref-type&gt;&lt;contributors&gt;&lt;authors&gt;&lt;author&gt;Zheng, Jie&lt;/author&gt;&lt;author&gt;Erzurumluoglu, A Mesut&lt;/author&gt;&lt;author&gt;Elsworth, Benjamin L&lt;/author&gt;&lt;author&gt;Kemp, John P&lt;/author&gt;&lt;author&gt;Howe, Laurence&lt;/author&gt;&lt;author&gt;Haycock, Philip C&lt;/author&gt;&lt;author&gt;Hemani, Gibran&lt;/author&gt;&lt;author&gt;Tansey, Katherine&lt;/author&gt;&lt;author&gt;Laurin, Charles&lt;/author&gt;&lt;author&gt;Early Genetics Lifecourse Epidemiology (EAGLE) Eczema Consortium&lt;/author&gt;&lt;author&gt;Pourcain, Beate St&lt;/author&gt;&lt;author&gt;Warrington, Nicole M&lt;/author&gt;&lt;author&gt;Finucane, Hilary K&lt;/author&gt;&lt;author&gt;Price, Alkes L&lt;/author&gt;&lt;author&gt;Bulik-Sullivan, Brendan K&lt;/author&gt;&lt;author&gt;Anttila, Verneri&lt;/author&gt;&lt;author&gt;Paternoster, Lavinia&lt;/author&gt;&lt;author&gt;Gaunt, Tom R&lt;/author&gt;&lt;author&gt;Evans, David M&lt;/author&gt;&lt;author&gt;Neale, Benjamin M&lt;/author&gt;&lt;/authors&gt;&lt;/contributors&gt;&lt;titles&gt;&lt;title&gt;LD Hub: a centralized database and web interface to perform LD score regression that maximizes the potential of summary level GWAS data for SNP heritability and genetic correlation analysis&lt;/title&gt;&lt;secondary-title&gt;Bioinformatics&lt;/secondary-title&gt;&lt;/titles&gt;&lt;periodical&gt;&lt;full-title&gt;Bioinformatics&lt;/full-title&gt;&lt;/periodical&gt;&lt;pages&gt;272-279&lt;/pages&gt;&lt;volume&gt;33&lt;/volume&gt;&lt;number&gt;2&lt;/number&gt;&lt;dates&gt;&lt;year&gt;2016&lt;/year&gt;&lt;/dates&gt;&lt;isbn&gt;1367-4803&lt;/isbn&gt;&lt;urls&gt;&lt;related-urls&gt;&lt;url&gt;https://dx.doi.org/10.1093/bioinformatics/btw613&lt;/url&gt;&lt;/related-urls&gt;&lt;/urls&gt;&lt;electronic-resource-num&gt;10.1093/bioinformatics/btw613&lt;/electronic-resource-num&gt;&lt;access-date&gt;3/21/2019&lt;/access-date&gt;&lt;/record&gt;&lt;/Cite&gt;&lt;/EndNote&gt;</w:instrText>
      </w:r>
      <w:r w:rsidR="00FF741E" w:rsidRPr="00D6070F">
        <w:rPr>
          <w:szCs w:val="24"/>
        </w:rPr>
        <w:fldChar w:fldCharType="separate"/>
      </w:r>
      <w:r w:rsidR="00812188">
        <w:rPr>
          <w:noProof/>
          <w:szCs w:val="24"/>
        </w:rPr>
        <w:t>(</w:t>
      </w:r>
      <w:hyperlink w:anchor="_ENREF_30" w:tooltip="Zheng, 2016 #309" w:history="1">
        <w:r w:rsidR="00812188">
          <w:rPr>
            <w:noProof/>
            <w:szCs w:val="24"/>
          </w:rPr>
          <w:t>30</w:t>
        </w:r>
      </w:hyperlink>
      <w:r w:rsidR="00812188">
        <w:rPr>
          <w:noProof/>
          <w:szCs w:val="24"/>
        </w:rPr>
        <w:t>)</w:t>
      </w:r>
      <w:r w:rsidR="00FF741E" w:rsidRPr="00D6070F">
        <w:rPr>
          <w:szCs w:val="24"/>
        </w:rPr>
        <w:fldChar w:fldCharType="end"/>
      </w:r>
      <w:r w:rsidR="000A768C" w:rsidRPr="00D6070F">
        <w:rPr>
          <w:szCs w:val="24"/>
        </w:rPr>
        <w:t xml:space="preserve"> (http://ldsc.broadinstitute.org</w:t>
      </w:r>
      <w:r w:rsidR="00FF741E" w:rsidRPr="00D6070F">
        <w:rPr>
          <w:szCs w:val="24"/>
        </w:rPr>
        <w:t>/ldhub</w:t>
      </w:r>
      <w:r w:rsidR="000A768C" w:rsidRPr="00D6070F">
        <w:rPr>
          <w:szCs w:val="24"/>
        </w:rPr>
        <w:t>)</w:t>
      </w:r>
      <w:r w:rsidRPr="00D6070F">
        <w:rPr>
          <w:szCs w:val="24"/>
        </w:rPr>
        <w:t xml:space="preserve">. </w:t>
      </w:r>
      <w:r w:rsidR="009D7B86" w:rsidRPr="00D6070F">
        <w:rPr>
          <w:szCs w:val="24"/>
        </w:rPr>
        <w:t xml:space="preserve">Summary results for </w:t>
      </w:r>
      <w:r w:rsidR="00F22DAB" w:rsidRPr="00D6070F">
        <w:rPr>
          <w:szCs w:val="24"/>
        </w:rPr>
        <w:t xml:space="preserve">childhood </w:t>
      </w:r>
      <w:r w:rsidR="00981EAC" w:rsidRPr="00D6070F">
        <w:rPr>
          <w:szCs w:val="24"/>
        </w:rPr>
        <w:t xml:space="preserve">BMI </w:t>
      </w:r>
      <w:r w:rsidR="000835DF" w:rsidRPr="00D6070F">
        <w:rPr>
          <w:szCs w:val="24"/>
        </w:rPr>
        <w:t xml:space="preserve">(“child-specific”) </w:t>
      </w:r>
      <w:r w:rsidR="009D7B86" w:rsidRPr="00D6070F">
        <w:rPr>
          <w:szCs w:val="24"/>
        </w:rPr>
        <w:t xml:space="preserve">were downloaded from the </w:t>
      </w:r>
      <w:r w:rsidR="00F42476" w:rsidRPr="00D6070F">
        <w:rPr>
          <w:szCs w:val="24"/>
        </w:rPr>
        <w:t>Early Growth Genetics</w:t>
      </w:r>
      <w:r w:rsidR="009D7B86" w:rsidRPr="00D6070F">
        <w:rPr>
          <w:szCs w:val="24"/>
        </w:rPr>
        <w:t xml:space="preserve"> Consortium </w:t>
      </w:r>
      <w:r w:rsidR="00F42476" w:rsidRPr="00D6070F">
        <w:rPr>
          <w:szCs w:val="24"/>
        </w:rPr>
        <w:t>(EGG</w:t>
      </w:r>
      <w:r w:rsidR="00762B35" w:rsidRPr="00D6070F">
        <w:rPr>
          <w:szCs w:val="24"/>
        </w:rPr>
        <w:t>C</w:t>
      </w:r>
      <w:r w:rsidR="00F42476" w:rsidRPr="00D6070F">
        <w:rPr>
          <w:szCs w:val="24"/>
        </w:rPr>
        <w:t xml:space="preserve">) </w:t>
      </w:r>
      <w:r w:rsidR="009D7B86" w:rsidRPr="00D6070F">
        <w:rPr>
          <w:szCs w:val="24"/>
        </w:rPr>
        <w:t xml:space="preserve">website (http://egg-consortium.org). </w:t>
      </w:r>
      <w:r w:rsidR="0047414F" w:rsidRPr="00D6070F">
        <w:rPr>
          <w:szCs w:val="24"/>
        </w:rPr>
        <w:t xml:space="preserve">See “Statistical Analyses” below for details on PGS derivation in this study. </w:t>
      </w:r>
    </w:p>
    <w:p w14:paraId="2E27FEBA" w14:textId="77777777" w:rsidR="002169F5" w:rsidRPr="00D6070F" w:rsidRDefault="002169F5" w:rsidP="00286629">
      <w:pPr>
        <w:spacing w:line="480" w:lineRule="auto"/>
        <w:rPr>
          <w:lang w:val="en-US"/>
        </w:rPr>
      </w:pPr>
    </w:p>
    <w:p w14:paraId="38FB8BB2" w14:textId="012901A1" w:rsidR="002D0F41" w:rsidRPr="00D6070F" w:rsidRDefault="009B191C" w:rsidP="00286629">
      <w:pPr>
        <w:pStyle w:val="Heading2"/>
        <w:spacing w:line="480" w:lineRule="auto"/>
      </w:pPr>
      <w:r w:rsidRPr="00D6070F">
        <w:t>Target s</w:t>
      </w:r>
      <w:r w:rsidR="002D0F41" w:rsidRPr="00D6070F">
        <w:t xml:space="preserve">ample </w:t>
      </w:r>
    </w:p>
    <w:p w14:paraId="216D6222" w14:textId="743729A9" w:rsidR="00763E8D" w:rsidRPr="00D6070F" w:rsidRDefault="000F76E0" w:rsidP="00286629">
      <w:pPr>
        <w:spacing w:line="480" w:lineRule="auto"/>
        <w:rPr>
          <w:szCs w:val="24"/>
        </w:rPr>
      </w:pPr>
      <w:r w:rsidRPr="00D6070F">
        <w:rPr>
          <w:szCs w:val="24"/>
        </w:rPr>
        <w:t xml:space="preserve">Data </w:t>
      </w:r>
      <w:r w:rsidR="009602F8" w:rsidRPr="00D6070F">
        <w:rPr>
          <w:szCs w:val="24"/>
        </w:rPr>
        <w:t>were</w:t>
      </w:r>
      <w:r w:rsidRPr="00D6070F">
        <w:rPr>
          <w:szCs w:val="24"/>
        </w:rPr>
        <w:t xml:space="preserve"> drawn from</w:t>
      </w:r>
      <w:r w:rsidR="00DD2484" w:rsidRPr="00D6070F">
        <w:rPr>
          <w:szCs w:val="24"/>
        </w:rPr>
        <w:t xml:space="preserve"> the Longitudinal Study of Australian Children</w:t>
      </w:r>
      <w:r w:rsidRPr="00D6070F">
        <w:rPr>
          <w:szCs w:val="24"/>
        </w:rPr>
        <w:t xml:space="preserve"> </w:t>
      </w:r>
      <w:r w:rsidR="00DD2484" w:rsidRPr="00D6070F">
        <w:rPr>
          <w:szCs w:val="24"/>
        </w:rPr>
        <w:t>(</w:t>
      </w:r>
      <w:r w:rsidRPr="00D6070F">
        <w:rPr>
          <w:szCs w:val="24"/>
        </w:rPr>
        <w:t>LSAC</w:t>
      </w:r>
      <w:r w:rsidR="00DD2484" w:rsidRPr="00D6070F">
        <w:rPr>
          <w:szCs w:val="24"/>
        </w:rPr>
        <w:t>)</w:t>
      </w:r>
      <w:r w:rsidR="007F1122" w:rsidRPr="00D6070F">
        <w:rPr>
          <w:szCs w:val="24"/>
        </w:rPr>
        <w:t xml:space="preserve"> </w:t>
      </w:r>
      <w:r w:rsidR="00D14A54" w:rsidRPr="00D6070F">
        <w:rPr>
          <w:szCs w:val="24"/>
        </w:rPr>
        <w:t xml:space="preserve">and its </w:t>
      </w:r>
      <w:r w:rsidR="0073049B" w:rsidRPr="00D6070F">
        <w:rPr>
          <w:szCs w:val="24"/>
        </w:rPr>
        <w:t>2015-</w:t>
      </w:r>
      <w:r w:rsidR="00AC5958" w:rsidRPr="00D6070F">
        <w:rPr>
          <w:szCs w:val="24"/>
        </w:rPr>
        <w:t>20</w:t>
      </w:r>
      <w:r w:rsidR="0073049B" w:rsidRPr="00D6070F">
        <w:rPr>
          <w:szCs w:val="24"/>
        </w:rPr>
        <w:t>16</w:t>
      </w:r>
      <w:r w:rsidR="007F1122" w:rsidRPr="00D6070F">
        <w:rPr>
          <w:szCs w:val="24"/>
        </w:rPr>
        <w:t xml:space="preserve"> bio-physical module</w:t>
      </w:r>
      <w:r w:rsidR="005B7BE6" w:rsidRPr="00D6070F">
        <w:rPr>
          <w:szCs w:val="24"/>
        </w:rPr>
        <w:t>, the Child Health CheckPoint (CheckPoint)</w:t>
      </w:r>
      <w:r w:rsidR="007F1122" w:rsidRPr="00D6070F">
        <w:rPr>
          <w:szCs w:val="24"/>
        </w:rPr>
        <w:t>. LSAC</w:t>
      </w:r>
      <w:r w:rsidR="00D14A54" w:rsidRPr="00D6070F">
        <w:rPr>
          <w:szCs w:val="24"/>
        </w:rPr>
        <w:t xml:space="preserve"> utilise</w:t>
      </w:r>
      <w:r w:rsidR="00B178F5" w:rsidRPr="00D6070F">
        <w:rPr>
          <w:szCs w:val="24"/>
        </w:rPr>
        <w:t>d</w:t>
      </w:r>
      <w:r w:rsidR="00D14A54" w:rsidRPr="00D6070F">
        <w:rPr>
          <w:szCs w:val="24"/>
        </w:rPr>
        <w:t xml:space="preserve"> a two-stage clustered random sampling design based on postcode </w:t>
      </w:r>
      <w:r w:rsidR="00D14A54" w:rsidRPr="00D6070F">
        <w:rPr>
          <w:szCs w:val="24"/>
        </w:rPr>
        <w:fldChar w:fldCharType="begin"/>
      </w:r>
      <w:r w:rsidR="00812188">
        <w:rPr>
          <w:szCs w:val="24"/>
        </w:rPr>
        <w:instrText xml:space="preserve"> ADDIN EN.CITE &lt;EndNote&gt;&lt;Cite&gt;&lt;Author&gt;Soloff&lt;/Author&gt;&lt;Year&gt;2005&lt;/Year&gt;&lt;RecNum&gt;112&lt;/RecNum&gt;&lt;DisplayText&gt;(31)&lt;/DisplayText&gt;&lt;record&gt;&lt;rec-number&gt;112&lt;/rec-number&gt;&lt;foreign-keys&gt;&lt;key app="EN" db-id="sfe20awtatdedmep9taxfapapvf2v52zrdzz"&gt;112&lt;/key&gt;&lt;/foreign-keys&gt;&lt;ref-type name="Book"&gt;6&lt;/ref-type&gt;&lt;contributors&gt;&lt;authors&gt;&lt;author&gt;Soloff, C.&lt;/author&gt;&lt;author&gt;Lawrence, D.&lt;/author&gt;&lt;author&gt;Johnstone, R.&lt;/author&gt;&lt;/authors&gt;&lt;/contributors&gt;&lt;titles&gt;&lt;title&gt;LSAC technical paper number 1: Sample design&lt;/title&gt;&lt;/titles&gt;&lt;keywords&gt;&lt;keyword&gt;LSAC&lt;/keyword&gt;&lt;/keywords&gt;&lt;dates&gt;&lt;year&gt;2005&lt;/year&gt;&lt;/dates&gt;&lt;pub-location&gt;Melbourne&lt;/pub-location&gt;&lt;publisher&gt;Australian Institute of Family Studies&lt;/publisher&gt;&lt;label&gt;LSAC&lt;/label&gt;&lt;urls&gt;&lt;related-urls&gt;&lt;url&gt;http://www.aifs.gov.au/growingup/pubs/techpapers/tp1.pdf&lt;/url&gt;&lt;/related-urls&gt;&lt;/urls&gt;&lt;access-date&gt;18 September 2009&lt;/access-date&gt;&lt;/record&gt;&lt;/Cite&gt;&lt;/EndNote&gt;</w:instrText>
      </w:r>
      <w:r w:rsidR="00D14A54" w:rsidRPr="00D6070F">
        <w:rPr>
          <w:szCs w:val="24"/>
        </w:rPr>
        <w:fldChar w:fldCharType="separate"/>
      </w:r>
      <w:r w:rsidR="00812188">
        <w:rPr>
          <w:noProof/>
          <w:szCs w:val="24"/>
        </w:rPr>
        <w:t>(</w:t>
      </w:r>
      <w:hyperlink w:anchor="_ENREF_31" w:tooltip="Soloff, 2005 #112" w:history="1">
        <w:r w:rsidR="00812188">
          <w:rPr>
            <w:noProof/>
            <w:szCs w:val="24"/>
          </w:rPr>
          <w:t>31</w:t>
        </w:r>
      </w:hyperlink>
      <w:r w:rsidR="00812188">
        <w:rPr>
          <w:noProof/>
          <w:szCs w:val="24"/>
        </w:rPr>
        <w:t>)</w:t>
      </w:r>
      <w:r w:rsidR="00D14A54" w:rsidRPr="00D6070F">
        <w:rPr>
          <w:szCs w:val="24"/>
        </w:rPr>
        <w:fldChar w:fldCharType="end"/>
      </w:r>
      <w:r w:rsidR="00D14A54" w:rsidRPr="00D6070F">
        <w:rPr>
          <w:szCs w:val="24"/>
        </w:rPr>
        <w:t xml:space="preserve">, </w:t>
      </w:r>
      <w:r w:rsidR="00763E8D" w:rsidRPr="00D6070F">
        <w:rPr>
          <w:szCs w:val="24"/>
        </w:rPr>
        <w:t>such that the</w:t>
      </w:r>
      <w:r w:rsidR="00B02006" w:rsidRPr="00D6070F">
        <w:rPr>
          <w:szCs w:val="24"/>
        </w:rPr>
        <w:t xml:space="preserve"> recruited</w:t>
      </w:r>
      <w:r w:rsidR="00763E8D" w:rsidRPr="00D6070F">
        <w:rPr>
          <w:szCs w:val="24"/>
        </w:rPr>
        <w:t xml:space="preserve"> cohort of </w:t>
      </w:r>
      <w:r w:rsidR="001B4622" w:rsidRPr="00D6070F">
        <w:rPr>
          <w:szCs w:val="24"/>
        </w:rPr>
        <w:t xml:space="preserve">independent </w:t>
      </w:r>
      <w:r w:rsidR="00763E8D" w:rsidRPr="00D6070F">
        <w:rPr>
          <w:szCs w:val="24"/>
        </w:rPr>
        <w:t>children</w:t>
      </w:r>
      <w:r w:rsidR="001B4622" w:rsidRPr="00D6070F">
        <w:rPr>
          <w:szCs w:val="24"/>
        </w:rPr>
        <w:t xml:space="preserve"> (with no siblings or twins)</w:t>
      </w:r>
      <w:r w:rsidR="00763E8D" w:rsidRPr="00D6070F">
        <w:rPr>
          <w:szCs w:val="24"/>
        </w:rPr>
        <w:t xml:space="preserve"> </w:t>
      </w:r>
      <w:r w:rsidR="00B178F5" w:rsidRPr="00D6070F">
        <w:rPr>
          <w:szCs w:val="24"/>
        </w:rPr>
        <w:t>we</w:t>
      </w:r>
      <w:r w:rsidR="00763E8D" w:rsidRPr="00D6070F">
        <w:rPr>
          <w:szCs w:val="24"/>
        </w:rPr>
        <w:t xml:space="preserve">re considered broadly </w:t>
      </w:r>
      <w:r w:rsidR="00D14A54" w:rsidRPr="00D6070F">
        <w:rPr>
          <w:szCs w:val="24"/>
        </w:rPr>
        <w:lastRenderedPageBreak/>
        <w:t xml:space="preserve">representative of the Australian population. LSAC recruited </w:t>
      </w:r>
      <w:r w:rsidR="00AC5958" w:rsidRPr="00D6070F">
        <w:rPr>
          <w:szCs w:val="24"/>
        </w:rPr>
        <w:t>5</w:t>
      </w:r>
      <w:r w:rsidR="0028547D" w:rsidRPr="00D6070F">
        <w:rPr>
          <w:szCs w:val="24"/>
        </w:rPr>
        <w:t xml:space="preserve"> </w:t>
      </w:r>
      <w:r w:rsidR="00AC5958" w:rsidRPr="00D6070F">
        <w:rPr>
          <w:szCs w:val="24"/>
        </w:rPr>
        <w:t xml:space="preserve">107 </w:t>
      </w:r>
      <w:r w:rsidR="00D14A54" w:rsidRPr="00D6070F">
        <w:rPr>
          <w:szCs w:val="24"/>
        </w:rPr>
        <w:t xml:space="preserve">0-1 year-olds </w:t>
      </w:r>
      <w:r w:rsidR="0069732C" w:rsidRPr="00D6070F">
        <w:rPr>
          <w:szCs w:val="24"/>
        </w:rPr>
        <w:t>into the B</w:t>
      </w:r>
      <w:r w:rsidR="00542892" w:rsidRPr="00D6070F">
        <w:rPr>
          <w:szCs w:val="24"/>
        </w:rPr>
        <w:t>-</w:t>
      </w:r>
      <w:r w:rsidR="0069732C" w:rsidRPr="00D6070F">
        <w:rPr>
          <w:szCs w:val="24"/>
        </w:rPr>
        <w:t xml:space="preserve">cohort </w:t>
      </w:r>
      <w:r w:rsidR="00D14A54" w:rsidRPr="00D6070F">
        <w:rPr>
          <w:szCs w:val="24"/>
        </w:rPr>
        <w:t xml:space="preserve">in 2004, with </w:t>
      </w:r>
      <w:r w:rsidR="00763E8D" w:rsidRPr="00D6070F">
        <w:rPr>
          <w:szCs w:val="24"/>
        </w:rPr>
        <w:t xml:space="preserve">in-home </w:t>
      </w:r>
      <w:r w:rsidR="00D14A54" w:rsidRPr="00D6070F">
        <w:rPr>
          <w:szCs w:val="24"/>
        </w:rPr>
        <w:t xml:space="preserve">follow-up </w:t>
      </w:r>
      <w:r w:rsidR="005D544F" w:rsidRPr="00D6070F">
        <w:rPr>
          <w:szCs w:val="24"/>
        </w:rPr>
        <w:t xml:space="preserve">for the child and their parents </w:t>
      </w:r>
      <w:r w:rsidR="004F79ED" w:rsidRPr="00D6070F">
        <w:rPr>
          <w:szCs w:val="24"/>
        </w:rPr>
        <w:t xml:space="preserve">(who make up </w:t>
      </w:r>
      <w:r w:rsidR="006340CE" w:rsidRPr="00D6070F">
        <w:rPr>
          <w:szCs w:val="24"/>
        </w:rPr>
        <w:t>our adult cohort</w:t>
      </w:r>
      <w:r w:rsidR="004F79ED" w:rsidRPr="00D6070F">
        <w:rPr>
          <w:szCs w:val="24"/>
        </w:rPr>
        <w:t xml:space="preserve">) </w:t>
      </w:r>
      <w:r w:rsidR="00D14A54" w:rsidRPr="00D6070F">
        <w:rPr>
          <w:szCs w:val="24"/>
        </w:rPr>
        <w:t xml:space="preserve">every two years </w:t>
      </w:r>
      <w:r w:rsidR="00D51D3A" w:rsidRPr="00D6070F">
        <w:rPr>
          <w:szCs w:val="24"/>
        </w:rPr>
        <w:t>(retention rate</w:t>
      </w:r>
      <w:r w:rsidR="006340CE" w:rsidRPr="00D6070F">
        <w:rPr>
          <w:szCs w:val="24"/>
        </w:rPr>
        <w:t xml:space="preserve"> 74% in wave 6</w:t>
      </w:r>
      <w:r w:rsidR="00F1519A" w:rsidRPr="00D6070F">
        <w:rPr>
          <w:szCs w:val="24"/>
        </w:rPr>
        <w:t xml:space="preserve"> and</w:t>
      </w:r>
      <w:r w:rsidR="00D51D3A" w:rsidRPr="00D6070F">
        <w:rPr>
          <w:szCs w:val="24"/>
        </w:rPr>
        <w:t xml:space="preserve"> </w:t>
      </w:r>
      <w:r w:rsidR="00B30E7F" w:rsidRPr="00D6070F">
        <w:rPr>
          <w:szCs w:val="24"/>
        </w:rPr>
        <w:t>66</w:t>
      </w:r>
      <w:r w:rsidR="00D14A54" w:rsidRPr="00D6070F">
        <w:rPr>
          <w:szCs w:val="24"/>
        </w:rPr>
        <w:t xml:space="preserve">% in </w:t>
      </w:r>
      <w:r w:rsidR="00D51D3A" w:rsidRPr="00D6070F">
        <w:rPr>
          <w:szCs w:val="24"/>
        </w:rPr>
        <w:t>wave 7</w:t>
      </w:r>
      <w:r w:rsidR="00D14A54" w:rsidRPr="00D6070F">
        <w:rPr>
          <w:szCs w:val="24"/>
        </w:rPr>
        <w:t>)</w:t>
      </w:r>
      <w:r w:rsidR="00763E8D" w:rsidRPr="00D6070F">
        <w:rPr>
          <w:szCs w:val="24"/>
        </w:rPr>
        <w:t xml:space="preserve"> </w:t>
      </w:r>
      <w:r w:rsidR="00D14A54" w:rsidRPr="00D6070F">
        <w:rPr>
          <w:szCs w:val="24"/>
        </w:rPr>
        <w:fldChar w:fldCharType="begin"/>
      </w:r>
      <w:r w:rsidR="00812188">
        <w:rPr>
          <w:szCs w:val="24"/>
        </w:rPr>
        <w:instrText xml:space="preserve"> ADDIN EN.CITE &lt;EndNote&gt;&lt;Cite&gt;&lt;Author&gt;Edwards&lt;/Author&gt;&lt;Year&gt;2014&lt;/Year&gt;&lt;RecNum&gt;321&lt;/RecNum&gt;&lt;DisplayText&gt;(32)&lt;/DisplayText&gt;&lt;record&gt;&lt;rec-number&gt;321&lt;/rec-number&gt;&lt;foreign-keys&gt;&lt;key app="EN" db-id="sfe20awtatdedmep9taxfapapvf2v52zrdzz"&gt;321&lt;/key&gt;&lt;/foreign-keys&gt;&lt;ref-type name="Journal Article"&gt;17&lt;/ref-type&gt;&lt;contributors&gt;&lt;authors&gt;&lt;author&gt;Edwards, Ben&lt;/author&gt;&lt;/authors&gt;&lt;/contributors&gt;&lt;titles&gt;&lt;title&gt;Growing up in Australia: The longitudinal study of Australian children: entering adolescence and becoming a young adult&lt;/title&gt;&lt;secondary-title&gt;Family Matters&lt;/secondary-title&gt;&lt;/titles&gt;&lt;periodical&gt;&lt;full-title&gt;Family Matters&lt;/full-title&gt;&lt;/periodical&gt;&lt;pages&gt;5-14&lt;/pages&gt;&lt;volume&gt;95&lt;/volume&gt;&lt;dates&gt;&lt;year&gt;2014&lt;/year&gt;&lt;/dates&gt;&lt;urls&gt;&lt;/urls&gt;&lt;/record&gt;&lt;/Cite&gt;&lt;/EndNote&gt;</w:instrText>
      </w:r>
      <w:r w:rsidR="00D14A54" w:rsidRPr="00D6070F">
        <w:rPr>
          <w:szCs w:val="24"/>
        </w:rPr>
        <w:fldChar w:fldCharType="separate"/>
      </w:r>
      <w:r w:rsidR="00812188">
        <w:rPr>
          <w:noProof/>
          <w:szCs w:val="24"/>
        </w:rPr>
        <w:t>(</w:t>
      </w:r>
      <w:hyperlink w:anchor="_ENREF_32" w:tooltip="Edwards, 2014 #321" w:history="1">
        <w:r w:rsidR="00812188">
          <w:rPr>
            <w:noProof/>
            <w:szCs w:val="24"/>
          </w:rPr>
          <w:t>32</w:t>
        </w:r>
      </w:hyperlink>
      <w:r w:rsidR="00812188">
        <w:rPr>
          <w:noProof/>
          <w:szCs w:val="24"/>
        </w:rPr>
        <w:t>)</w:t>
      </w:r>
      <w:r w:rsidR="00D14A54" w:rsidRPr="00D6070F">
        <w:rPr>
          <w:szCs w:val="24"/>
        </w:rPr>
        <w:fldChar w:fldCharType="end"/>
      </w:r>
      <w:r w:rsidR="00D14A54" w:rsidRPr="00D6070F">
        <w:rPr>
          <w:szCs w:val="24"/>
        </w:rPr>
        <w:t xml:space="preserve">. CheckPoint </w:t>
      </w:r>
      <w:r w:rsidR="00066BB2" w:rsidRPr="00D6070F">
        <w:rPr>
          <w:szCs w:val="24"/>
        </w:rPr>
        <w:t>was</w:t>
      </w:r>
      <w:r w:rsidR="00D14A54" w:rsidRPr="00D6070F">
        <w:rPr>
          <w:szCs w:val="24"/>
        </w:rPr>
        <w:t xml:space="preserve"> a once-off physical health and biomarkers assessment nested between LSAC’s 6</w:t>
      </w:r>
      <w:r w:rsidR="00D14A54" w:rsidRPr="00D6070F">
        <w:rPr>
          <w:szCs w:val="24"/>
          <w:vertAlign w:val="superscript"/>
        </w:rPr>
        <w:t>th</w:t>
      </w:r>
      <w:r w:rsidR="00D14A54" w:rsidRPr="00D6070F">
        <w:rPr>
          <w:szCs w:val="24"/>
        </w:rPr>
        <w:t xml:space="preserve"> and 7</w:t>
      </w:r>
      <w:r w:rsidR="00D14A54" w:rsidRPr="00D6070F">
        <w:rPr>
          <w:szCs w:val="24"/>
          <w:vertAlign w:val="superscript"/>
        </w:rPr>
        <w:t>th</w:t>
      </w:r>
      <w:r w:rsidR="00D14A54" w:rsidRPr="00D6070F">
        <w:rPr>
          <w:szCs w:val="24"/>
        </w:rPr>
        <w:t xml:space="preserve"> waves, </w:t>
      </w:r>
      <w:r w:rsidR="00D14A54" w:rsidRPr="00D6070F">
        <w:rPr>
          <w:rFonts w:cs="Times New Roman"/>
          <w:szCs w:val="24"/>
          <w:lang w:val="en-US"/>
        </w:rPr>
        <w:t>for 1</w:t>
      </w:r>
      <w:r w:rsidR="0028547D" w:rsidRPr="00D6070F">
        <w:rPr>
          <w:rFonts w:cs="Times New Roman"/>
          <w:szCs w:val="24"/>
          <w:lang w:val="en-US"/>
        </w:rPr>
        <w:t xml:space="preserve"> </w:t>
      </w:r>
      <w:r w:rsidR="00D14A54" w:rsidRPr="00D6070F">
        <w:rPr>
          <w:rFonts w:cs="Times New Roman"/>
          <w:szCs w:val="24"/>
          <w:lang w:val="en-US"/>
        </w:rPr>
        <w:t xml:space="preserve">874 </w:t>
      </w:r>
      <w:r w:rsidR="003066A0" w:rsidRPr="00D6070F">
        <w:rPr>
          <w:szCs w:val="24"/>
        </w:rPr>
        <w:t>B</w:t>
      </w:r>
      <w:r w:rsidR="00D14A54" w:rsidRPr="00D6070F">
        <w:rPr>
          <w:szCs w:val="24"/>
        </w:rPr>
        <w:t>-cohort</w:t>
      </w:r>
      <w:r w:rsidR="00D14A54" w:rsidRPr="00D6070F">
        <w:rPr>
          <w:rFonts w:cs="Times New Roman"/>
          <w:szCs w:val="24"/>
          <w:lang w:val="en-US"/>
        </w:rPr>
        <w:t xml:space="preserve"> children and one parent</w:t>
      </w:r>
      <w:r w:rsidR="00D14A54" w:rsidRPr="00D6070F">
        <w:rPr>
          <w:rFonts w:cs="Times New Roman"/>
          <w:szCs w:val="24"/>
        </w:rPr>
        <w:t xml:space="preserve"> </w:t>
      </w:r>
      <w:r w:rsidR="00B30E7F" w:rsidRPr="00D6070F">
        <w:rPr>
          <w:rFonts w:cs="Times New Roman"/>
          <w:szCs w:val="24"/>
        </w:rPr>
        <w:t>(50% of eligible families, 37% of the initial 5</w:t>
      </w:r>
      <w:r w:rsidR="0028547D" w:rsidRPr="00D6070F">
        <w:rPr>
          <w:rFonts w:cs="Times New Roman"/>
          <w:szCs w:val="24"/>
        </w:rPr>
        <w:t xml:space="preserve"> </w:t>
      </w:r>
      <w:r w:rsidR="00B30E7F" w:rsidRPr="00D6070F">
        <w:rPr>
          <w:rFonts w:cs="Times New Roman"/>
          <w:szCs w:val="24"/>
        </w:rPr>
        <w:t>107 wave 1 families)</w:t>
      </w:r>
      <w:r w:rsidR="00B02006" w:rsidRPr="00D6070F">
        <w:rPr>
          <w:rFonts w:cs="Times New Roman"/>
          <w:szCs w:val="24"/>
        </w:rPr>
        <w:t xml:space="preserve">, </w:t>
      </w:r>
      <w:r w:rsidR="00186ACB" w:rsidRPr="00D6070F">
        <w:rPr>
          <w:rFonts w:cs="Times New Roman"/>
          <w:szCs w:val="24"/>
        </w:rPr>
        <w:t xml:space="preserve">either at an assessment centre or home visit </w:t>
      </w:r>
      <w:r w:rsidR="00D14A54" w:rsidRPr="00D6070F">
        <w:rPr>
          <w:rFonts w:cs="Times New Roman"/>
          <w:szCs w:val="24"/>
        </w:rPr>
        <w:fldChar w:fldCharType="begin"/>
      </w:r>
      <w:r w:rsidR="00812188">
        <w:rPr>
          <w:rFonts w:cs="Times New Roman"/>
          <w:szCs w:val="24"/>
        </w:rPr>
        <w:instrText xml:space="preserve"> ADDIN EN.CITE &lt;EndNote&gt;&lt;Cite&gt;&lt;Author&gt;Clifford&lt;/Author&gt;&lt;Year&gt;2019&lt;/Year&gt;&lt;RecNum&gt;207&lt;/RecNum&gt;&lt;DisplayText&gt;(33)&lt;/DisplayText&gt;&lt;record&gt;&lt;rec-number&gt;207&lt;/rec-number&gt;&lt;foreign-keys&gt;&lt;key app="EN" db-id="sfe20awtatdedmep9taxfapapvf2v52zrdzz"&gt;207&lt;/key&gt;&lt;/foreign-keys&gt;&lt;ref-type name="Journal Article"&gt;17&lt;/ref-type&gt;&lt;contributors&gt;&lt;authors&gt;&lt;author&gt;Clifford, S.A. &lt;/author&gt;&lt;author&gt;Davies, S.&lt;/author&gt;&lt;author&gt;Wake, M.&lt;/author&gt;&lt;author&gt;Child Health CheckPoint Team,&lt;/author&gt;&lt;/authors&gt;&lt;/contributors&gt;&lt;titles&gt;&lt;title&gt;Child Health CheckPoint: cohort summary and methodology of a physical health and biospecimen module for the Longitudinal Study of Australian Children&lt;/title&gt;&lt;secondary-title&gt;BMJ Open&lt;/secondary-title&gt;&lt;/titles&gt;&lt;periodical&gt;&lt;full-title&gt;BMJ Open&lt;/full-title&gt;&lt;/periodical&gt;&lt;pages&gt;3-22&lt;/pages&gt;&lt;volume&gt;9&lt;/volume&gt;&lt;number&gt;suppl 3&lt;/number&gt;&lt;dates&gt;&lt;year&gt;2019&lt;/year&gt;&lt;/dates&gt;&lt;urls&gt;&lt;/urls&gt;&lt;electronic-resource-num&gt;10.1136/bmjopen-2017-020261&lt;/electronic-resource-num&gt;&lt;/record&gt;&lt;/Cite&gt;&lt;/EndNote&gt;</w:instrText>
      </w:r>
      <w:r w:rsidR="00D14A54" w:rsidRPr="00D6070F">
        <w:rPr>
          <w:rFonts w:cs="Times New Roman"/>
          <w:szCs w:val="24"/>
        </w:rPr>
        <w:fldChar w:fldCharType="separate"/>
      </w:r>
      <w:r w:rsidR="00812188">
        <w:rPr>
          <w:rFonts w:cs="Times New Roman"/>
          <w:noProof/>
          <w:szCs w:val="24"/>
        </w:rPr>
        <w:t>(</w:t>
      </w:r>
      <w:hyperlink w:anchor="_ENREF_33" w:tooltip="Clifford, 2019 #207" w:history="1">
        <w:r w:rsidR="00812188">
          <w:rPr>
            <w:rFonts w:cs="Times New Roman"/>
            <w:noProof/>
            <w:szCs w:val="24"/>
          </w:rPr>
          <w:t>33</w:t>
        </w:r>
      </w:hyperlink>
      <w:r w:rsidR="00812188">
        <w:rPr>
          <w:rFonts w:cs="Times New Roman"/>
          <w:noProof/>
          <w:szCs w:val="24"/>
        </w:rPr>
        <w:t>)</w:t>
      </w:r>
      <w:r w:rsidR="00D14A54" w:rsidRPr="00D6070F">
        <w:rPr>
          <w:rFonts w:cs="Times New Roman"/>
          <w:szCs w:val="24"/>
        </w:rPr>
        <w:fldChar w:fldCharType="end"/>
      </w:r>
      <w:r w:rsidR="00D14A54" w:rsidRPr="00D6070F">
        <w:rPr>
          <w:rFonts w:cs="Times New Roman"/>
          <w:szCs w:val="24"/>
        </w:rPr>
        <w:t xml:space="preserve">. </w:t>
      </w:r>
      <w:r w:rsidR="006340CE" w:rsidRPr="00D6070F">
        <w:rPr>
          <w:szCs w:val="24"/>
        </w:rPr>
        <w:t xml:space="preserve">CheckPoint </w:t>
      </w:r>
      <w:r w:rsidR="00186ACB" w:rsidRPr="00D6070F">
        <w:rPr>
          <w:rFonts w:cs="Times New Roman"/>
          <w:szCs w:val="24"/>
        </w:rPr>
        <w:t xml:space="preserve">included collection of </w:t>
      </w:r>
      <w:r w:rsidR="00866E48" w:rsidRPr="00D6070F">
        <w:rPr>
          <w:rFonts w:cs="Times New Roman"/>
          <w:szCs w:val="24"/>
        </w:rPr>
        <w:t xml:space="preserve">venous blood, dried </w:t>
      </w:r>
      <w:r w:rsidR="00186ACB" w:rsidRPr="00D6070F">
        <w:rPr>
          <w:rFonts w:cs="Times New Roman"/>
          <w:szCs w:val="24"/>
        </w:rPr>
        <w:t xml:space="preserve">blood </w:t>
      </w:r>
      <w:r w:rsidR="00866E48" w:rsidRPr="00D6070F">
        <w:rPr>
          <w:rFonts w:cs="Times New Roman"/>
          <w:szCs w:val="24"/>
        </w:rPr>
        <w:t xml:space="preserve">spot </w:t>
      </w:r>
      <w:r w:rsidR="00186ACB" w:rsidRPr="00D6070F">
        <w:rPr>
          <w:rFonts w:cs="Times New Roman"/>
          <w:szCs w:val="24"/>
        </w:rPr>
        <w:t xml:space="preserve">and saliva samples at assessment centres, </w:t>
      </w:r>
      <w:r w:rsidR="00DE4140" w:rsidRPr="00D6070F">
        <w:rPr>
          <w:rFonts w:cs="Times New Roman"/>
          <w:szCs w:val="24"/>
        </w:rPr>
        <w:t>dried blood spot</w:t>
      </w:r>
      <w:r w:rsidR="0091392C" w:rsidRPr="00D6070F">
        <w:rPr>
          <w:rFonts w:cs="Times New Roman"/>
          <w:szCs w:val="24"/>
        </w:rPr>
        <w:t xml:space="preserve"> and </w:t>
      </w:r>
      <w:r w:rsidR="00186ACB" w:rsidRPr="00D6070F">
        <w:rPr>
          <w:rFonts w:cs="Times New Roman"/>
          <w:szCs w:val="24"/>
        </w:rPr>
        <w:t xml:space="preserve">mouth swabs from </w:t>
      </w:r>
      <w:r w:rsidR="0091392C" w:rsidRPr="00D6070F">
        <w:rPr>
          <w:rFonts w:cs="Times New Roman"/>
          <w:szCs w:val="24"/>
        </w:rPr>
        <w:t>home visits</w:t>
      </w:r>
      <w:r w:rsidR="00054558" w:rsidRPr="00D6070F">
        <w:rPr>
          <w:rFonts w:cs="Times New Roman"/>
          <w:szCs w:val="24"/>
        </w:rPr>
        <w:t>,</w:t>
      </w:r>
      <w:r w:rsidR="0091392C" w:rsidRPr="00D6070F">
        <w:rPr>
          <w:rFonts w:cs="Times New Roman"/>
          <w:szCs w:val="24"/>
        </w:rPr>
        <w:t xml:space="preserve"> and </w:t>
      </w:r>
      <w:r w:rsidR="00054558" w:rsidRPr="00D6070F">
        <w:rPr>
          <w:rFonts w:cs="Times New Roman"/>
          <w:szCs w:val="24"/>
        </w:rPr>
        <w:t xml:space="preserve">mouth swabs </w:t>
      </w:r>
      <w:r w:rsidR="002A190A" w:rsidRPr="00D6070F">
        <w:t xml:space="preserve">returned by express parcel </w:t>
      </w:r>
      <w:r w:rsidR="00054558" w:rsidRPr="00D6070F">
        <w:rPr>
          <w:rFonts w:cs="Times New Roman"/>
          <w:szCs w:val="24"/>
        </w:rPr>
        <w:t xml:space="preserve">from </w:t>
      </w:r>
      <w:r w:rsidR="00186ACB" w:rsidRPr="00D6070F">
        <w:rPr>
          <w:rFonts w:cs="Times New Roman"/>
          <w:szCs w:val="24"/>
        </w:rPr>
        <w:t>the second parent</w:t>
      </w:r>
      <w:r w:rsidR="0091392C" w:rsidRPr="00D6070F">
        <w:rPr>
          <w:rFonts w:cs="Times New Roman"/>
          <w:szCs w:val="24"/>
        </w:rPr>
        <w:t xml:space="preserve">, which were used for DNA extraction. </w:t>
      </w:r>
      <w:r w:rsidR="00763E8D" w:rsidRPr="00D6070F">
        <w:rPr>
          <w:rFonts w:cs="Times New Roman"/>
          <w:szCs w:val="24"/>
          <w:lang w:val="en-US"/>
        </w:rPr>
        <w:t xml:space="preserve">Only </w:t>
      </w:r>
      <w:r w:rsidR="00821DC2" w:rsidRPr="00D6070F">
        <w:rPr>
          <w:rFonts w:cs="Times New Roman"/>
          <w:szCs w:val="24"/>
          <w:lang w:val="en-US"/>
        </w:rPr>
        <w:t>participants</w:t>
      </w:r>
      <w:r w:rsidR="00763E8D" w:rsidRPr="00D6070F">
        <w:rPr>
          <w:rFonts w:cs="Times New Roman"/>
          <w:szCs w:val="24"/>
          <w:lang w:val="en-US"/>
        </w:rPr>
        <w:t xml:space="preserve"> who </w:t>
      </w:r>
      <w:r w:rsidR="00816F68" w:rsidRPr="00D6070F">
        <w:rPr>
          <w:rFonts w:cs="Times New Roman"/>
          <w:szCs w:val="24"/>
          <w:lang w:val="en-US"/>
        </w:rPr>
        <w:t>provided a valid sample</w:t>
      </w:r>
      <w:r w:rsidR="005D544F" w:rsidRPr="00D6070F">
        <w:rPr>
          <w:rFonts w:cs="Times New Roman"/>
          <w:szCs w:val="24"/>
          <w:lang w:val="en-US"/>
        </w:rPr>
        <w:t xml:space="preserve"> for genotyping</w:t>
      </w:r>
      <w:r w:rsidR="00B7275C" w:rsidRPr="00D6070F">
        <w:rPr>
          <w:rFonts w:cs="Times New Roman"/>
          <w:szCs w:val="24"/>
          <w:lang w:val="en-US"/>
        </w:rPr>
        <w:t>,</w:t>
      </w:r>
      <w:r w:rsidR="00BF280C" w:rsidRPr="00D6070F">
        <w:rPr>
          <w:rFonts w:cs="Times New Roman"/>
          <w:szCs w:val="24"/>
          <w:lang w:val="en-US"/>
        </w:rPr>
        <w:t xml:space="preserve"> </w:t>
      </w:r>
      <w:r w:rsidR="0052340C" w:rsidRPr="00D6070F">
        <w:rPr>
          <w:rFonts w:cs="Times New Roman"/>
          <w:szCs w:val="24"/>
          <w:lang w:val="en-US"/>
        </w:rPr>
        <w:t xml:space="preserve">and </w:t>
      </w:r>
      <w:r w:rsidR="00821DC2" w:rsidRPr="00D6070F">
        <w:rPr>
          <w:rFonts w:cs="Times New Roman"/>
          <w:szCs w:val="24"/>
          <w:lang w:val="en-US"/>
        </w:rPr>
        <w:t xml:space="preserve">were </w:t>
      </w:r>
      <w:r w:rsidR="00B7275C" w:rsidRPr="00D6070F">
        <w:rPr>
          <w:rFonts w:cs="Times New Roman"/>
          <w:szCs w:val="24"/>
          <w:lang w:val="en-US"/>
        </w:rPr>
        <w:t xml:space="preserve">solely of recent European ancestries as indicated by genetic ancestry estimates </w:t>
      </w:r>
      <w:r w:rsidR="0052340C" w:rsidRPr="00D6070F">
        <w:rPr>
          <w:rFonts w:cs="Times New Roman"/>
          <w:szCs w:val="24"/>
          <w:lang w:val="en-US"/>
        </w:rPr>
        <w:t>(see below)</w:t>
      </w:r>
      <w:r w:rsidR="00B7275C" w:rsidRPr="00D6070F">
        <w:rPr>
          <w:rFonts w:cs="Times New Roman"/>
          <w:szCs w:val="24"/>
          <w:lang w:val="en-US"/>
        </w:rPr>
        <w:t>,</w:t>
      </w:r>
      <w:r w:rsidR="0052340C" w:rsidRPr="00D6070F">
        <w:rPr>
          <w:rFonts w:cs="Times New Roman"/>
          <w:szCs w:val="24"/>
          <w:lang w:val="en-US"/>
        </w:rPr>
        <w:t xml:space="preserve"> </w:t>
      </w:r>
      <w:r w:rsidR="00763E8D" w:rsidRPr="00D6070F">
        <w:rPr>
          <w:rFonts w:cs="Times New Roman"/>
          <w:szCs w:val="24"/>
          <w:lang w:val="en-US"/>
        </w:rPr>
        <w:t>are included in this study (</w:t>
      </w:r>
      <w:r w:rsidR="00763E8D" w:rsidRPr="00D6070F">
        <w:rPr>
          <w:szCs w:val="24"/>
        </w:rPr>
        <w:t xml:space="preserve">Figure 1). </w:t>
      </w:r>
    </w:p>
    <w:p w14:paraId="15907968" w14:textId="27131084" w:rsidR="00D14A54" w:rsidRPr="00D6070F" w:rsidRDefault="00D14A54" w:rsidP="00286629">
      <w:pPr>
        <w:spacing w:line="480" w:lineRule="auto"/>
        <w:rPr>
          <w:szCs w:val="24"/>
          <w:lang w:val="en-US"/>
        </w:rPr>
      </w:pPr>
    </w:p>
    <w:p w14:paraId="4831F879" w14:textId="32A957D7" w:rsidR="004A407C" w:rsidRPr="00D6070F" w:rsidRDefault="00257F41" w:rsidP="00286629">
      <w:pPr>
        <w:spacing w:line="480" w:lineRule="auto"/>
        <w:rPr>
          <w:szCs w:val="24"/>
        </w:rPr>
      </w:pPr>
      <w:r w:rsidRPr="00D6070F">
        <w:rPr>
          <w:szCs w:val="24"/>
        </w:rPr>
        <w:t xml:space="preserve">The </w:t>
      </w:r>
      <w:r w:rsidR="0069732C" w:rsidRPr="00D6070F">
        <w:rPr>
          <w:szCs w:val="24"/>
        </w:rPr>
        <w:t xml:space="preserve">Australian Institute of Family Studies (AIFS) </w:t>
      </w:r>
      <w:r w:rsidRPr="00D6070F">
        <w:rPr>
          <w:szCs w:val="24"/>
        </w:rPr>
        <w:t xml:space="preserve">Ethics Committee approved each wave of LSAC and families provided written informed consent to participate in the study. For CheckPoint, the </w:t>
      </w:r>
      <w:r w:rsidR="004A407C" w:rsidRPr="00D6070F">
        <w:rPr>
          <w:szCs w:val="24"/>
        </w:rPr>
        <w:t xml:space="preserve">study protocol was approved by The Royal Children's Hospital Melbourne Human Research Ethics Committee (33225D) and </w:t>
      </w:r>
      <w:r w:rsidR="00D46F60" w:rsidRPr="00D6070F">
        <w:rPr>
          <w:szCs w:val="24"/>
        </w:rPr>
        <w:t>the AIFS</w:t>
      </w:r>
      <w:r w:rsidR="004A407C" w:rsidRPr="00D6070F">
        <w:rPr>
          <w:szCs w:val="24"/>
        </w:rPr>
        <w:t xml:space="preserve"> Ethics Committee (14-26). The parent or guardian </w:t>
      </w:r>
      <w:r w:rsidRPr="00D6070F">
        <w:rPr>
          <w:szCs w:val="24"/>
        </w:rPr>
        <w:t xml:space="preserve">attending CheckPoint </w:t>
      </w:r>
      <w:r w:rsidR="004A407C" w:rsidRPr="00D6070F">
        <w:rPr>
          <w:szCs w:val="24"/>
        </w:rPr>
        <w:t>provided written informed consent for the</w:t>
      </w:r>
      <w:r w:rsidRPr="00D6070F">
        <w:rPr>
          <w:szCs w:val="24"/>
        </w:rPr>
        <w:t>ir own</w:t>
      </w:r>
      <w:r w:rsidR="004A407C" w:rsidRPr="00D6070F">
        <w:rPr>
          <w:szCs w:val="24"/>
        </w:rPr>
        <w:t xml:space="preserve"> and their child</w:t>
      </w:r>
      <w:r w:rsidRPr="00D6070F">
        <w:rPr>
          <w:szCs w:val="24"/>
        </w:rPr>
        <w:t>'s</w:t>
      </w:r>
      <w:r w:rsidR="004A407C" w:rsidRPr="00D6070F">
        <w:rPr>
          <w:szCs w:val="24"/>
        </w:rPr>
        <w:t xml:space="preserve"> participat</w:t>
      </w:r>
      <w:r w:rsidRPr="00D6070F">
        <w:rPr>
          <w:szCs w:val="24"/>
        </w:rPr>
        <w:t>ion</w:t>
      </w:r>
      <w:r w:rsidR="004A407C" w:rsidRPr="00D6070F">
        <w:rPr>
          <w:szCs w:val="24"/>
        </w:rPr>
        <w:t xml:space="preserve"> in the study</w:t>
      </w:r>
      <w:r w:rsidR="008B4269" w:rsidRPr="00D6070F">
        <w:rPr>
          <w:szCs w:val="24"/>
        </w:rPr>
        <w:t>, biospecimen collection</w:t>
      </w:r>
      <w:r w:rsidR="00686FE3" w:rsidRPr="00D6070F">
        <w:rPr>
          <w:szCs w:val="24"/>
        </w:rPr>
        <w:t xml:space="preserve"> and genetic analysi</w:t>
      </w:r>
      <w:r w:rsidR="00465FBD" w:rsidRPr="00D6070F">
        <w:rPr>
          <w:szCs w:val="24"/>
        </w:rPr>
        <w:t>s</w:t>
      </w:r>
      <w:r w:rsidR="006D65F2" w:rsidRPr="00D6070F">
        <w:rPr>
          <w:szCs w:val="24"/>
        </w:rPr>
        <w:t xml:space="preserve">. </w:t>
      </w:r>
    </w:p>
    <w:p w14:paraId="1A3A3B60" w14:textId="77777777" w:rsidR="00CD7953" w:rsidRPr="00D6070F" w:rsidRDefault="00CD7953" w:rsidP="00286629">
      <w:pPr>
        <w:spacing w:line="480" w:lineRule="auto"/>
        <w:rPr>
          <w:szCs w:val="24"/>
        </w:rPr>
      </w:pPr>
    </w:p>
    <w:p w14:paraId="43D3F4CF" w14:textId="31AE3B39" w:rsidR="009B3617" w:rsidRPr="00D6070F" w:rsidRDefault="009B3617" w:rsidP="00286629">
      <w:pPr>
        <w:pStyle w:val="Heading3"/>
        <w:spacing w:line="480" w:lineRule="auto"/>
      </w:pPr>
      <w:r w:rsidRPr="00D6070F">
        <w:t xml:space="preserve">Genotyping </w:t>
      </w:r>
    </w:p>
    <w:p w14:paraId="2B7CC029" w14:textId="04423D03" w:rsidR="00CF7379" w:rsidRPr="00D6070F" w:rsidRDefault="00CF7379" w:rsidP="00286629">
      <w:pPr>
        <w:spacing w:line="480" w:lineRule="auto"/>
        <w:rPr>
          <w:szCs w:val="24"/>
        </w:rPr>
      </w:pPr>
      <w:r w:rsidRPr="00D6070F">
        <w:rPr>
          <w:szCs w:val="24"/>
        </w:rPr>
        <w:t xml:space="preserve">DNA was extracted </w:t>
      </w:r>
      <w:r w:rsidR="003A3A77" w:rsidRPr="00D6070F">
        <w:rPr>
          <w:szCs w:val="24"/>
        </w:rPr>
        <w:t>(in preferential order) from whole blood</w:t>
      </w:r>
      <w:r w:rsidRPr="00D6070F">
        <w:rPr>
          <w:szCs w:val="24"/>
        </w:rPr>
        <w:t xml:space="preserve">, </w:t>
      </w:r>
      <w:r w:rsidR="003A3A77" w:rsidRPr="00D6070F">
        <w:rPr>
          <w:szCs w:val="24"/>
        </w:rPr>
        <w:t>bloo</w:t>
      </w:r>
      <w:r w:rsidR="00127A81" w:rsidRPr="00D6070F">
        <w:rPr>
          <w:szCs w:val="24"/>
        </w:rPr>
        <w:t>d clot, buffy coat, buccal swab,</w:t>
      </w:r>
      <w:r w:rsidRPr="00D6070F">
        <w:rPr>
          <w:szCs w:val="24"/>
        </w:rPr>
        <w:t xml:space="preserve"> </w:t>
      </w:r>
      <w:r w:rsidR="003A3A77" w:rsidRPr="00D6070F">
        <w:rPr>
          <w:szCs w:val="24"/>
        </w:rPr>
        <w:t>saliva</w:t>
      </w:r>
      <w:r w:rsidRPr="00D6070F">
        <w:rPr>
          <w:szCs w:val="24"/>
        </w:rPr>
        <w:t xml:space="preserve"> samples</w:t>
      </w:r>
      <w:r w:rsidR="00127A81" w:rsidRPr="00D6070F">
        <w:rPr>
          <w:szCs w:val="24"/>
        </w:rPr>
        <w:t xml:space="preserve"> or dried blood spot</w:t>
      </w:r>
      <w:r w:rsidRPr="00D6070F">
        <w:rPr>
          <w:szCs w:val="24"/>
        </w:rPr>
        <w:t xml:space="preserve">. </w:t>
      </w:r>
      <w:r w:rsidR="00B344CA" w:rsidRPr="00D6070F">
        <w:rPr>
          <w:szCs w:val="24"/>
        </w:rPr>
        <w:t>Semi-fasted venous blood s</w:t>
      </w:r>
      <w:r w:rsidRPr="00D6070F">
        <w:rPr>
          <w:szCs w:val="24"/>
        </w:rPr>
        <w:t>amples were collected</w:t>
      </w:r>
      <w:r w:rsidR="00B344CA" w:rsidRPr="00D6070F">
        <w:rPr>
          <w:szCs w:val="24"/>
        </w:rPr>
        <w:t xml:space="preserve"> via </w:t>
      </w:r>
      <w:r w:rsidR="00F22DAB" w:rsidRPr="00D6070F">
        <w:rPr>
          <w:szCs w:val="24"/>
        </w:rPr>
        <w:t>venepuncture</w:t>
      </w:r>
      <w:r w:rsidR="00B344CA" w:rsidRPr="00D6070F">
        <w:rPr>
          <w:szCs w:val="24"/>
        </w:rPr>
        <w:t>, processed on-site generally within an hour (median 53 mi</w:t>
      </w:r>
      <w:r w:rsidR="00127A81" w:rsidRPr="00D6070F">
        <w:rPr>
          <w:szCs w:val="24"/>
        </w:rPr>
        <w:t>n</w:t>
      </w:r>
      <w:r w:rsidR="00B344CA" w:rsidRPr="00D6070F">
        <w:rPr>
          <w:szCs w:val="24"/>
        </w:rPr>
        <w:t xml:space="preserve">utes), </w:t>
      </w:r>
      <w:r w:rsidR="00127A81" w:rsidRPr="00D6070F">
        <w:rPr>
          <w:szCs w:val="24"/>
        </w:rPr>
        <w:t>and</w:t>
      </w:r>
      <w:r w:rsidR="00B344CA" w:rsidRPr="00D6070F">
        <w:rPr>
          <w:szCs w:val="24"/>
        </w:rPr>
        <w:t xml:space="preserve"> stored at </w:t>
      </w:r>
      <w:r w:rsidR="00B344CA" w:rsidRPr="00D6070F">
        <w:t>-80</w:t>
      </w:r>
      <w:r w:rsidR="00B344CA" w:rsidRPr="00D6070F">
        <w:rPr>
          <w:vertAlign w:val="superscript"/>
        </w:rPr>
        <w:t>o</w:t>
      </w:r>
      <w:r w:rsidR="00B344CA" w:rsidRPr="00D6070F">
        <w:t xml:space="preserve">C (whole blood and blood clot) or liquid nitrogen (buffy coat). </w:t>
      </w:r>
      <w:r w:rsidR="00565F66" w:rsidRPr="00D6070F">
        <w:t xml:space="preserve">Dried blood spot </w:t>
      </w:r>
      <w:r w:rsidR="00565F66" w:rsidRPr="00D6070F">
        <w:lastRenderedPageBreak/>
        <w:t>samples were collected via finger prick or from venous blood samples on a Guthrie card, and stored at room temperature. Saliva samples</w:t>
      </w:r>
      <w:r w:rsidR="00D42A10" w:rsidRPr="00D6070F">
        <w:t xml:space="preserve"> were collected from 5 minutes </w:t>
      </w:r>
      <w:r w:rsidR="00B02006" w:rsidRPr="00D6070F">
        <w:t xml:space="preserve">of </w:t>
      </w:r>
      <w:r w:rsidR="00D42A10" w:rsidRPr="00D6070F">
        <w:t>passive drool into sterile tubes, aliquoted on-site and stored at -80</w:t>
      </w:r>
      <w:r w:rsidR="00D42A10" w:rsidRPr="00D6070F">
        <w:rPr>
          <w:vertAlign w:val="superscript"/>
        </w:rPr>
        <w:t>o</w:t>
      </w:r>
      <w:r w:rsidR="00D42A10" w:rsidRPr="00D6070F">
        <w:t xml:space="preserve">C. </w:t>
      </w:r>
      <w:r w:rsidR="00565F66" w:rsidRPr="00D6070F">
        <w:t>Buccal swab samples</w:t>
      </w:r>
      <w:r w:rsidR="00D42A10" w:rsidRPr="00D6070F">
        <w:t xml:space="preserve"> </w:t>
      </w:r>
      <w:r w:rsidR="0019079B" w:rsidRPr="00D6070F">
        <w:t xml:space="preserve">were collected by participants using Oracollect DNA OCR-100 (The Hague, Netherlands) or FloqSwab (COPAN Flock Technologies, Brescia, Italy) rubbed over gums and inner cheeks, </w:t>
      </w:r>
      <w:r w:rsidR="002A190A" w:rsidRPr="00D6070F">
        <w:t xml:space="preserve">aliquoted </w:t>
      </w:r>
      <w:r w:rsidR="0019079B" w:rsidRPr="00D6070F">
        <w:t>within 60 days and stored at -80</w:t>
      </w:r>
      <w:r w:rsidR="0019079B" w:rsidRPr="00D6070F">
        <w:rPr>
          <w:vertAlign w:val="superscript"/>
        </w:rPr>
        <w:t>o</w:t>
      </w:r>
      <w:r w:rsidR="0019079B" w:rsidRPr="00D6070F">
        <w:t xml:space="preserve">C. </w:t>
      </w:r>
      <w:r w:rsidR="00F44959" w:rsidRPr="00D6070F">
        <w:rPr>
          <w:szCs w:val="24"/>
        </w:rPr>
        <w:t>The TissueLyser kit was used to disrup</w:t>
      </w:r>
      <w:r w:rsidR="00012B92" w:rsidRPr="00D6070F">
        <w:rPr>
          <w:szCs w:val="24"/>
        </w:rPr>
        <w:t>t and homogenize clot</w:t>
      </w:r>
      <w:r w:rsidR="00F44959" w:rsidRPr="00D6070F">
        <w:rPr>
          <w:szCs w:val="24"/>
        </w:rPr>
        <w:t xml:space="preserve"> samples according to kit instructions</w:t>
      </w:r>
      <w:r w:rsidR="00012B92" w:rsidRPr="00D6070F">
        <w:rPr>
          <w:szCs w:val="24"/>
        </w:rPr>
        <w:t xml:space="preserve"> prior to DNA extraction</w:t>
      </w:r>
      <w:r w:rsidR="00F44959" w:rsidRPr="00D6070F">
        <w:rPr>
          <w:szCs w:val="24"/>
        </w:rPr>
        <w:t xml:space="preserve">. DNA was extracted using the QIAcube HT instrument and </w:t>
      </w:r>
      <w:r w:rsidR="00E9050D" w:rsidRPr="00D6070F">
        <w:rPr>
          <w:szCs w:val="24"/>
        </w:rPr>
        <w:t xml:space="preserve">QIAamp 96 DNA QIAcube HT </w:t>
      </w:r>
      <w:r w:rsidR="00F44959" w:rsidRPr="00D6070F">
        <w:rPr>
          <w:szCs w:val="24"/>
        </w:rPr>
        <w:t xml:space="preserve">kit, according to </w:t>
      </w:r>
      <w:r w:rsidR="009B3617" w:rsidRPr="00D6070F">
        <w:rPr>
          <w:szCs w:val="24"/>
        </w:rPr>
        <w:t>the manufacturer’s</w:t>
      </w:r>
      <w:r w:rsidR="00F44959" w:rsidRPr="00D6070F">
        <w:rPr>
          <w:szCs w:val="24"/>
        </w:rPr>
        <w:t xml:space="preserve"> instructions</w:t>
      </w:r>
      <w:r w:rsidRPr="00D6070F">
        <w:rPr>
          <w:szCs w:val="24"/>
        </w:rPr>
        <w:t xml:space="preserve">. </w:t>
      </w:r>
    </w:p>
    <w:p w14:paraId="20363F35" w14:textId="77777777" w:rsidR="00012B92" w:rsidRPr="00D6070F" w:rsidRDefault="00012B92" w:rsidP="00286629">
      <w:pPr>
        <w:spacing w:line="480" w:lineRule="auto"/>
        <w:rPr>
          <w:szCs w:val="24"/>
        </w:rPr>
      </w:pPr>
    </w:p>
    <w:p w14:paraId="54B54B58" w14:textId="3044DAF0" w:rsidR="00CF7379" w:rsidRPr="00D6070F" w:rsidRDefault="00CF7379" w:rsidP="00286629">
      <w:pPr>
        <w:spacing w:line="480" w:lineRule="auto"/>
        <w:rPr>
          <w:szCs w:val="24"/>
        </w:rPr>
      </w:pPr>
      <w:r w:rsidRPr="00D6070F">
        <w:rPr>
          <w:szCs w:val="24"/>
        </w:rPr>
        <w:t xml:space="preserve">A total of </w:t>
      </w:r>
      <w:r w:rsidR="00CF1607" w:rsidRPr="00D6070F">
        <w:rPr>
          <w:szCs w:val="24"/>
        </w:rPr>
        <w:t>4</w:t>
      </w:r>
      <w:r w:rsidR="0028547D" w:rsidRPr="00D6070F">
        <w:rPr>
          <w:szCs w:val="24"/>
        </w:rPr>
        <w:t xml:space="preserve"> </w:t>
      </w:r>
      <w:r w:rsidR="00CF1607" w:rsidRPr="00D6070F">
        <w:rPr>
          <w:szCs w:val="24"/>
        </w:rPr>
        <w:t>479</w:t>
      </w:r>
      <w:r w:rsidRPr="00D6070F">
        <w:rPr>
          <w:szCs w:val="24"/>
        </w:rPr>
        <w:t xml:space="preserve"> samples </w:t>
      </w:r>
      <w:r w:rsidR="00EA7084" w:rsidRPr="00D6070F">
        <w:rPr>
          <w:szCs w:val="24"/>
        </w:rPr>
        <w:t>with</w:t>
      </w:r>
      <w:r w:rsidR="00CF1607" w:rsidRPr="00D6070F">
        <w:rPr>
          <w:szCs w:val="24"/>
        </w:rPr>
        <w:t xml:space="preserve"> 300</w:t>
      </w:r>
      <w:r w:rsidR="00CA4406" w:rsidRPr="00D6070F">
        <w:rPr>
          <w:szCs w:val="24"/>
        </w:rPr>
        <w:t xml:space="preserve"> </w:t>
      </w:r>
      <w:r w:rsidR="003A3A77" w:rsidRPr="00D6070F">
        <w:rPr>
          <w:szCs w:val="24"/>
        </w:rPr>
        <w:t xml:space="preserve">ng DNA </w:t>
      </w:r>
      <w:r w:rsidR="00CF1607" w:rsidRPr="00D6070F">
        <w:rPr>
          <w:szCs w:val="24"/>
        </w:rPr>
        <w:t>were genotyped using the Illumina Infinium® Global Screening</w:t>
      </w:r>
      <w:r w:rsidRPr="00D6070F">
        <w:rPr>
          <w:szCs w:val="24"/>
        </w:rPr>
        <w:t xml:space="preserve"> </w:t>
      </w:r>
      <w:r w:rsidR="00CF1607" w:rsidRPr="00D6070F">
        <w:rPr>
          <w:szCs w:val="24"/>
        </w:rPr>
        <w:t>Array</w:t>
      </w:r>
      <w:r w:rsidR="009C30F8" w:rsidRPr="00D6070F">
        <w:rPr>
          <w:szCs w:val="24"/>
        </w:rPr>
        <w:t>-24 v1.0</w:t>
      </w:r>
      <w:r w:rsidR="00CF1607" w:rsidRPr="00D6070F">
        <w:rPr>
          <w:szCs w:val="24"/>
        </w:rPr>
        <w:t xml:space="preserve"> by the Human Genomics Facility (HuGe-F) at </w:t>
      </w:r>
      <w:r w:rsidR="009C30F8" w:rsidRPr="00D6070F">
        <w:rPr>
          <w:szCs w:val="24"/>
        </w:rPr>
        <w:t xml:space="preserve">the </w:t>
      </w:r>
      <w:r w:rsidR="00CF1607" w:rsidRPr="00D6070F">
        <w:rPr>
          <w:szCs w:val="24"/>
        </w:rPr>
        <w:t xml:space="preserve">Erasmus MC </w:t>
      </w:r>
      <w:r w:rsidR="009C30F8" w:rsidRPr="00D6070F">
        <w:rPr>
          <w:szCs w:val="24"/>
        </w:rPr>
        <w:t xml:space="preserve">University Medical Centre </w:t>
      </w:r>
      <w:r w:rsidR="00CF1607" w:rsidRPr="00D6070F">
        <w:rPr>
          <w:szCs w:val="24"/>
        </w:rPr>
        <w:t>(Rotterdam, Netherlands)</w:t>
      </w:r>
      <w:r w:rsidRPr="00D6070F">
        <w:rPr>
          <w:szCs w:val="24"/>
        </w:rPr>
        <w:t xml:space="preserve">. Details on genotyping procedures </w:t>
      </w:r>
      <w:r w:rsidR="00EA7084" w:rsidRPr="00D6070F">
        <w:rPr>
          <w:szCs w:val="24"/>
        </w:rPr>
        <w:t>are described</w:t>
      </w:r>
      <w:r w:rsidR="00CF1607" w:rsidRPr="00D6070F">
        <w:rPr>
          <w:szCs w:val="24"/>
        </w:rPr>
        <w:t xml:space="preserve"> on the Erasmus website (http://glimdna.org/global-screening-array.html</w:t>
      </w:r>
      <w:r w:rsidRPr="00D6070F">
        <w:rPr>
          <w:szCs w:val="24"/>
        </w:rPr>
        <w:t xml:space="preserve">). </w:t>
      </w:r>
      <w:r w:rsidR="009C30F8" w:rsidRPr="00D6070F">
        <w:rPr>
          <w:szCs w:val="24"/>
        </w:rPr>
        <w:t xml:space="preserve">Further genotypes for autosomes and the X chromosome were imputed using </w:t>
      </w:r>
      <w:r w:rsidR="009C30F8" w:rsidRPr="00D6070F">
        <w:t>the Sanger Imputation Service (Wellcome Sanger In</w:t>
      </w:r>
      <w:r w:rsidR="0049612D" w:rsidRPr="00D6070F">
        <w:t>stitute, Hinxton, UK</w:t>
      </w:r>
      <w:r w:rsidR="009C30F8" w:rsidRPr="00D6070F">
        <w:t>), with the Haplotype Reference Consortium (release 1.1) reference population</w:t>
      </w:r>
      <w:r w:rsidR="006334E8" w:rsidRPr="00D6070F">
        <w:t xml:space="preserve"> </w:t>
      </w:r>
      <w:r w:rsidR="006334E8" w:rsidRPr="00D6070F">
        <w:fldChar w:fldCharType="begin"/>
      </w:r>
      <w:r w:rsidR="00812188">
        <w:instrText xml:space="preserve"> ADDIN EN.CITE &lt;EndNote&gt;&lt;Cite&gt;&lt;Author&gt;McCarthy&lt;/Author&gt;&lt;Year&gt;2016&lt;/Year&gt;&lt;RecNum&gt;314&lt;/RecNum&gt;&lt;DisplayText&gt;(34)&lt;/DisplayText&gt;&lt;record&gt;&lt;rec-number&gt;314&lt;/rec-number&gt;&lt;foreign-keys&gt;&lt;key app="EN" db-id="sfe20awtatdedmep9taxfapapvf2v52zrdzz"&gt;314&lt;/key&gt;&lt;/foreign-keys&gt;&lt;ref-type name="Journal Article"&gt;17&lt;/ref-type&gt;&lt;contributors&gt;&lt;authors&gt;&lt;author&gt;McCarthy, Shane&lt;/author&gt;&lt;author&gt;Das, Sayantan&lt;/author&gt;&lt;author&gt;Kretzschmar, Warren&lt;/author&gt;&lt;author&gt;Delaneau, Olivier&lt;/author&gt;&lt;author&gt;Wood, Andrew R&lt;/author&gt;&lt;author&gt;Teumer, Alexander&lt;/author&gt;&lt;author&gt;Kang, Hyun Min&lt;/author&gt;&lt;author&gt;Fuchsberger, Christian&lt;/author&gt;&lt;author&gt;Danecek, Petr&lt;/author&gt;&lt;author&gt;Sharp, Kevin&lt;/author&gt;&lt;/authors&gt;&lt;/contributors&gt;&lt;titles&gt;&lt;title&gt;A reference panel of 64,976 haplotypes for genotype imputation&lt;/title&gt;&lt;secondary-title&gt;Nature Genetics&lt;/secondary-title&gt;&lt;/titles&gt;&lt;periodical&gt;&lt;full-title&gt;Nature genetics&lt;/full-title&gt;&lt;/periodical&gt;&lt;pages&gt;1279&lt;/pages&gt;&lt;volume&gt;48&lt;/volume&gt;&lt;number&gt;10&lt;/number&gt;&lt;dates&gt;&lt;year&gt;2016&lt;/year&gt;&lt;/dates&gt;&lt;isbn&gt;1546-1718&lt;/isbn&gt;&lt;urls&gt;&lt;/urls&gt;&lt;/record&gt;&lt;/Cite&gt;&lt;/EndNote&gt;</w:instrText>
      </w:r>
      <w:r w:rsidR="006334E8" w:rsidRPr="00D6070F">
        <w:fldChar w:fldCharType="separate"/>
      </w:r>
      <w:r w:rsidR="00812188">
        <w:rPr>
          <w:noProof/>
        </w:rPr>
        <w:t>(</w:t>
      </w:r>
      <w:hyperlink w:anchor="_ENREF_34" w:tooltip="McCarthy, 2016 #314" w:history="1">
        <w:r w:rsidR="00812188">
          <w:rPr>
            <w:noProof/>
          </w:rPr>
          <w:t>34</w:t>
        </w:r>
      </w:hyperlink>
      <w:r w:rsidR="00812188">
        <w:rPr>
          <w:noProof/>
        </w:rPr>
        <w:t>)</w:t>
      </w:r>
      <w:r w:rsidR="006334E8" w:rsidRPr="00D6070F">
        <w:fldChar w:fldCharType="end"/>
      </w:r>
      <w:r w:rsidR="004B7131" w:rsidRPr="00D6070F">
        <w:rPr>
          <w:szCs w:val="24"/>
        </w:rPr>
        <w:t xml:space="preserve">. </w:t>
      </w:r>
      <w:r w:rsidR="00E064D5" w:rsidRPr="00D6070F">
        <w:rPr>
          <w:szCs w:val="24"/>
        </w:rPr>
        <w:t>We excluded SNPs</w:t>
      </w:r>
      <w:r w:rsidR="00DC3D2B" w:rsidRPr="00D6070F">
        <w:rPr>
          <w:szCs w:val="24"/>
        </w:rPr>
        <w:t xml:space="preserve"> (</w:t>
      </w:r>
      <w:r w:rsidR="003834D3" w:rsidRPr="00D6070F">
        <w:rPr>
          <w:rStyle w:val="PageNumber"/>
          <w:rFonts w:cs="Times New Roman"/>
          <w:lang w:val="en-US"/>
        </w:rPr>
        <w:t>s</w:t>
      </w:r>
      <w:r w:rsidR="00DC3D2B" w:rsidRPr="00D6070F">
        <w:rPr>
          <w:rStyle w:val="PageNumber"/>
          <w:rFonts w:cs="Times New Roman"/>
          <w:lang w:val="en-US"/>
        </w:rPr>
        <w:t>ingle nucleotide polymorphisms)</w:t>
      </w:r>
      <w:r w:rsidR="00E064D5" w:rsidRPr="00D6070F">
        <w:rPr>
          <w:szCs w:val="24"/>
        </w:rPr>
        <w:t xml:space="preserve"> based on missingness (&gt;5%), minor allele frequency (&lt;1%), deviation from Hardy-Weinberg equilibrium (</w:t>
      </w:r>
      <w:r w:rsidR="00010248" w:rsidRPr="00D6070F">
        <w:rPr>
          <w:szCs w:val="24"/>
        </w:rPr>
        <w:t>p&lt;1e-6</w:t>
      </w:r>
      <w:r w:rsidR="00E064D5" w:rsidRPr="00D6070F">
        <w:rPr>
          <w:szCs w:val="24"/>
        </w:rPr>
        <w:t>), imputation accur</w:t>
      </w:r>
      <w:r w:rsidR="00CA4406" w:rsidRPr="00D6070F">
        <w:rPr>
          <w:szCs w:val="24"/>
        </w:rPr>
        <w:t>acy score (&lt;30%</w:t>
      </w:r>
      <w:r w:rsidR="00E064D5" w:rsidRPr="00D6070F">
        <w:rPr>
          <w:szCs w:val="24"/>
        </w:rPr>
        <w:t>), and deviation of minor allele frequency f</w:t>
      </w:r>
      <w:r w:rsidR="00CA4406" w:rsidRPr="00D6070F">
        <w:rPr>
          <w:szCs w:val="24"/>
        </w:rPr>
        <w:t>rom reference population (&gt;0.2).</w:t>
      </w:r>
      <w:r w:rsidR="00E064D5" w:rsidRPr="00D6070F">
        <w:rPr>
          <w:szCs w:val="24"/>
        </w:rPr>
        <w:t xml:space="preserve"> </w:t>
      </w:r>
      <w:r w:rsidR="00CA4406" w:rsidRPr="00D6070F">
        <w:rPr>
          <w:szCs w:val="24"/>
        </w:rPr>
        <w:t>P</w:t>
      </w:r>
      <w:r w:rsidR="00E064D5" w:rsidRPr="00D6070F">
        <w:rPr>
          <w:szCs w:val="24"/>
        </w:rPr>
        <w:t xml:space="preserve">articipants </w:t>
      </w:r>
      <w:r w:rsidR="00CA4406" w:rsidRPr="00D6070F">
        <w:rPr>
          <w:szCs w:val="24"/>
        </w:rPr>
        <w:t xml:space="preserve">were removed </w:t>
      </w:r>
      <w:r w:rsidR="00E064D5" w:rsidRPr="00D6070F">
        <w:rPr>
          <w:szCs w:val="24"/>
        </w:rPr>
        <w:t xml:space="preserve">based on missingness (&gt;5%), heterozygosity (&gt;4 </w:t>
      </w:r>
      <w:r w:rsidR="00010248" w:rsidRPr="00D6070F">
        <w:t>standard deviations</w:t>
      </w:r>
      <w:r w:rsidR="00010248" w:rsidRPr="00D6070F">
        <w:rPr>
          <w:szCs w:val="24"/>
        </w:rPr>
        <w:t xml:space="preserve"> (</w:t>
      </w:r>
      <w:r w:rsidR="00E064D5" w:rsidRPr="00D6070F">
        <w:rPr>
          <w:szCs w:val="24"/>
        </w:rPr>
        <w:t>SDs</w:t>
      </w:r>
      <w:r w:rsidR="00010248" w:rsidRPr="00D6070F">
        <w:rPr>
          <w:szCs w:val="24"/>
        </w:rPr>
        <w:t>)</w:t>
      </w:r>
      <w:r w:rsidR="00E064D5" w:rsidRPr="00D6070F">
        <w:rPr>
          <w:szCs w:val="24"/>
        </w:rPr>
        <w:t xml:space="preserve"> from the </w:t>
      </w:r>
      <w:r w:rsidR="00405F8B" w:rsidRPr="00D6070F">
        <w:rPr>
          <w:szCs w:val="24"/>
        </w:rPr>
        <w:t xml:space="preserve">cohort </w:t>
      </w:r>
      <w:r w:rsidR="00E064D5" w:rsidRPr="00D6070F">
        <w:rPr>
          <w:szCs w:val="24"/>
        </w:rPr>
        <w:t xml:space="preserve">mean), </w:t>
      </w:r>
      <w:r w:rsidR="00134CFE" w:rsidRPr="00D6070F">
        <w:rPr>
          <w:szCs w:val="24"/>
        </w:rPr>
        <w:t>sex</w:t>
      </w:r>
      <w:r w:rsidR="00E064D5" w:rsidRPr="00D6070F">
        <w:rPr>
          <w:szCs w:val="24"/>
        </w:rPr>
        <w:t xml:space="preserve"> and parent</w:t>
      </w:r>
      <w:r w:rsidR="00DF749C" w:rsidRPr="00D6070F">
        <w:rPr>
          <w:szCs w:val="24"/>
        </w:rPr>
        <w:t>-child relationship mismatches</w:t>
      </w:r>
      <w:r w:rsidR="006334E8" w:rsidRPr="00D6070F">
        <w:rPr>
          <w:szCs w:val="24"/>
        </w:rPr>
        <w:t xml:space="preserve"> </w:t>
      </w:r>
      <w:r w:rsidR="006334E8" w:rsidRPr="00D6070F">
        <w:rPr>
          <w:szCs w:val="24"/>
        </w:rPr>
        <w:fldChar w:fldCharType="begin">
          <w:fldData xml:space="preserve">PEVuZE5vdGU+PENpdGU+PEF1dGhvcj5BbmRlcnNvbjwvQXV0aG9yPjxZZWFyPjIwMTA8L1llYXI+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</w:fldData>
        </w:fldChar>
      </w:r>
      <w:r w:rsidR="00812188">
        <w:rPr>
          <w:szCs w:val="24"/>
        </w:rPr>
        <w:instrText xml:space="preserve"> ADDIN EN.CITE </w:instrText>
      </w:r>
      <w:r w:rsidR="00812188">
        <w:rPr>
          <w:szCs w:val="24"/>
        </w:rPr>
        <w:fldChar w:fldCharType="begin">
          <w:fldData xml:space="preserve">PEVuZE5vdGU+PENpdGU+PEF1dGhvcj5BbmRlcnNvbjwvQXV0aG9yPjxZZWFyPjIwMTA8L1llYXI+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</w:fldData>
        </w:fldChar>
      </w:r>
      <w:r w:rsidR="00812188">
        <w:rPr>
          <w:szCs w:val="24"/>
        </w:rPr>
        <w:instrText xml:space="preserve"> ADDIN EN.CITE.DATA </w:instrText>
      </w:r>
      <w:r w:rsidR="00812188">
        <w:rPr>
          <w:szCs w:val="24"/>
        </w:rPr>
      </w:r>
      <w:r w:rsidR="00812188">
        <w:rPr>
          <w:szCs w:val="24"/>
        </w:rPr>
        <w:fldChar w:fldCharType="end"/>
      </w:r>
      <w:r w:rsidR="006334E8" w:rsidRPr="00D6070F">
        <w:rPr>
          <w:szCs w:val="24"/>
        </w:rPr>
        <w:fldChar w:fldCharType="separate"/>
      </w:r>
      <w:r w:rsidR="00812188">
        <w:rPr>
          <w:noProof/>
          <w:szCs w:val="24"/>
        </w:rPr>
        <w:t>(</w:t>
      </w:r>
      <w:hyperlink w:anchor="_ENREF_34" w:tooltip="McCarthy, 2016 #314" w:history="1">
        <w:r w:rsidR="00812188">
          <w:rPr>
            <w:noProof/>
            <w:szCs w:val="24"/>
          </w:rPr>
          <w:t>34-37</w:t>
        </w:r>
      </w:hyperlink>
      <w:r w:rsidR="00812188">
        <w:rPr>
          <w:noProof/>
          <w:szCs w:val="24"/>
        </w:rPr>
        <w:t>)</w:t>
      </w:r>
      <w:r w:rsidR="006334E8" w:rsidRPr="00D6070F">
        <w:rPr>
          <w:szCs w:val="24"/>
        </w:rPr>
        <w:fldChar w:fldCharType="end"/>
      </w:r>
      <w:r w:rsidR="00D62E47" w:rsidRPr="00D6070F">
        <w:rPr>
          <w:szCs w:val="24"/>
        </w:rPr>
        <w:t xml:space="preserve">, and adults who </w:t>
      </w:r>
      <w:r w:rsidR="00280F68" w:rsidRPr="00D6070F">
        <w:rPr>
          <w:szCs w:val="24"/>
        </w:rPr>
        <w:t>did not participate in</w:t>
      </w:r>
      <w:r w:rsidR="00D62E47" w:rsidRPr="00D6070F">
        <w:rPr>
          <w:szCs w:val="24"/>
        </w:rPr>
        <w:t xml:space="preserve"> previous LSAC waves (n=13)</w:t>
      </w:r>
      <w:r w:rsidR="00E064D5" w:rsidRPr="00D6070F">
        <w:rPr>
          <w:szCs w:val="24"/>
        </w:rPr>
        <w:t xml:space="preserve">. </w:t>
      </w:r>
      <w:r w:rsidR="0082106D" w:rsidRPr="00D6070F">
        <w:rPr>
          <w:szCs w:val="24"/>
        </w:rPr>
        <w:t>The result</w:t>
      </w:r>
      <w:r w:rsidR="00601574" w:rsidRPr="00D6070F">
        <w:rPr>
          <w:szCs w:val="24"/>
        </w:rPr>
        <w:t xml:space="preserve">ing </w:t>
      </w:r>
      <w:r w:rsidR="00B92D16" w:rsidRPr="00D6070F">
        <w:rPr>
          <w:szCs w:val="24"/>
        </w:rPr>
        <w:t xml:space="preserve">genetic </w:t>
      </w:r>
      <w:r w:rsidR="00601574" w:rsidRPr="00D6070F">
        <w:rPr>
          <w:szCs w:val="24"/>
        </w:rPr>
        <w:t xml:space="preserve">dataset </w:t>
      </w:r>
      <w:r w:rsidR="00DD2484" w:rsidRPr="00D6070F">
        <w:rPr>
          <w:szCs w:val="24"/>
        </w:rPr>
        <w:t>comprised</w:t>
      </w:r>
      <w:r w:rsidR="004B5C82" w:rsidRPr="00D6070F">
        <w:rPr>
          <w:szCs w:val="24"/>
        </w:rPr>
        <w:t xml:space="preserve"> 4 </w:t>
      </w:r>
      <w:r w:rsidR="008702A1" w:rsidRPr="00D6070F">
        <w:rPr>
          <w:szCs w:val="24"/>
        </w:rPr>
        <w:t>013</w:t>
      </w:r>
      <w:r w:rsidR="00601574" w:rsidRPr="00D6070F">
        <w:rPr>
          <w:szCs w:val="24"/>
        </w:rPr>
        <w:t xml:space="preserve"> samples </w:t>
      </w:r>
      <w:r w:rsidR="00587369" w:rsidRPr="00D6070F">
        <w:rPr>
          <w:szCs w:val="24"/>
        </w:rPr>
        <w:t>(</w:t>
      </w:r>
      <w:r w:rsidR="004B5C82" w:rsidRPr="00D6070F">
        <w:rPr>
          <w:szCs w:val="24"/>
        </w:rPr>
        <w:t xml:space="preserve">1 </w:t>
      </w:r>
      <w:r w:rsidR="00D62E47" w:rsidRPr="00D6070F">
        <w:rPr>
          <w:szCs w:val="24"/>
        </w:rPr>
        <w:t xml:space="preserve">607 </w:t>
      </w:r>
      <w:r w:rsidR="004B5C82" w:rsidRPr="00D6070F">
        <w:rPr>
          <w:szCs w:val="24"/>
        </w:rPr>
        <w:t xml:space="preserve">children and 2 </w:t>
      </w:r>
      <w:r w:rsidR="008702A1" w:rsidRPr="00D6070F">
        <w:rPr>
          <w:szCs w:val="24"/>
        </w:rPr>
        <w:t>406</w:t>
      </w:r>
      <w:r w:rsidR="00587369" w:rsidRPr="00D6070F">
        <w:rPr>
          <w:szCs w:val="24"/>
        </w:rPr>
        <w:t xml:space="preserve"> biological parents</w:t>
      </w:r>
      <w:r w:rsidR="00F27786" w:rsidRPr="00D6070F">
        <w:rPr>
          <w:szCs w:val="24"/>
        </w:rPr>
        <w:t xml:space="preserve">, including </w:t>
      </w:r>
      <w:r w:rsidR="008702A1" w:rsidRPr="00D6070F">
        <w:rPr>
          <w:szCs w:val="24"/>
        </w:rPr>
        <w:t>699 triads</w:t>
      </w:r>
      <w:r w:rsidR="00587369" w:rsidRPr="00D6070F">
        <w:rPr>
          <w:szCs w:val="24"/>
        </w:rPr>
        <w:t xml:space="preserve">) </w:t>
      </w:r>
      <w:r w:rsidR="00601574" w:rsidRPr="00D6070F">
        <w:rPr>
          <w:szCs w:val="24"/>
        </w:rPr>
        <w:t xml:space="preserve">with </w:t>
      </w:r>
      <w:r w:rsidR="004B5C82" w:rsidRPr="00D6070F">
        <w:rPr>
          <w:szCs w:val="24"/>
        </w:rPr>
        <w:t xml:space="preserve">7 582 </w:t>
      </w:r>
      <w:r w:rsidR="00601574" w:rsidRPr="00D6070F">
        <w:rPr>
          <w:szCs w:val="24"/>
        </w:rPr>
        <w:t xml:space="preserve">152 SNPs </w:t>
      </w:r>
      <w:r w:rsidR="0082106D" w:rsidRPr="00D6070F">
        <w:rPr>
          <w:szCs w:val="24"/>
        </w:rPr>
        <w:t>available for analysis</w:t>
      </w:r>
      <w:r w:rsidR="00DF749C" w:rsidRPr="00D6070F">
        <w:rPr>
          <w:szCs w:val="24"/>
        </w:rPr>
        <w:t>, prior to further exclusions in the analysis sample (below)</w:t>
      </w:r>
      <w:r w:rsidR="0082106D" w:rsidRPr="00D6070F">
        <w:rPr>
          <w:szCs w:val="24"/>
        </w:rPr>
        <w:t xml:space="preserve">. </w:t>
      </w:r>
    </w:p>
    <w:p w14:paraId="7251ED00" w14:textId="5DF35CA9" w:rsidR="000F11C1" w:rsidRPr="00D6070F" w:rsidRDefault="000F11C1" w:rsidP="00286629">
      <w:pPr>
        <w:spacing w:line="480" w:lineRule="auto"/>
        <w:rPr>
          <w:szCs w:val="24"/>
        </w:rPr>
      </w:pPr>
    </w:p>
    <w:p w14:paraId="6C0BE5D8" w14:textId="1390A675" w:rsidR="00402FA4" w:rsidRPr="00D6070F" w:rsidRDefault="002D0F41" w:rsidP="00286629">
      <w:pPr>
        <w:pStyle w:val="Heading3"/>
        <w:spacing w:line="480" w:lineRule="auto"/>
      </w:pPr>
      <w:r w:rsidRPr="00D6070F">
        <w:t>Phenotypes</w:t>
      </w:r>
    </w:p>
    <w:p w14:paraId="4A544597" w14:textId="0AEFBBA7" w:rsidR="00013E9A" w:rsidRPr="00D6070F" w:rsidRDefault="00257F41" w:rsidP="00013E9A">
      <w:pPr>
        <w:spacing w:line="480" w:lineRule="auto"/>
        <w:rPr>
          <w:szCs w:val="24"/>
        </w:rPr>
      </w:pPr>
      <w:r w:rsidRPr="00D6070F">
        <w:rPr>
          <w:szCs w:val="24"/>
        </w:rPr>
        <w:t>We include</w:t>
      </w:r>
      <w:r w:rsidR="00126DB4" w:rsidRPr="00D6070F">
        <w:rPr>
          <w:szCs w:val="24"/>
        </w:rPr>
        <w:t>d</w:t>
      </w:r>
      <w:r w:rsidR="00542892" w:rsidRPr="00D6070F">
        <w:rPr>
          <w:szCs w:val="24"/>
        </w:rPr>
        <w:t xml:space="preserve"> phenotype data</w:t>
      </w:r>
      <w:r w:rsidR="00856D48" w:rsidRPr="00D6070F">
        <w:rPr>
          <w:szCs w:val="24"/>
        </w:rPr>
        <w:t xml:space="preserve"> collected every two years</w:t>
      </w:r>
      <w:r w:rsidR="00542892" w:rsidRPr="00D6070F">
        <w:rPr>
          <w:szCs w:val="24"/>
        </w:rPr>
        <w:t xml:space="preserve"> from LSAC's</w:t>
      </w:r>
      <w:r w:rsidRPr="00D6070F">
        <w:rPr>
          <w:szCs w:val="24"/>
        </w:rPr>
        <w:t xml:space="preserve"> B-cohort wave</w:t>
      </w:r>
      <w:r w:rsidR="00F779FD" w:rsidRPr="00D6070F">
        <w:rPr>
          <w:szCs w:val="24"/>
        </w:rPr>
        <w:t>s</w:t>
      </w:r>
      <w:r w:rsidRPr="00D6070F">
        <w:rPr>
          <w:szCs w:val="24"/>
        </w:rPr>
        <w:t xml:space="preserve"> 2 </w:t>
      </w:r>
      <w:r w:rsidR="00F779FD" w:rsidRPr="00D6070F">
        <w:rPr>
          <w:szCs w:val="24"/>
        </w:rPr>
        <w:t xml:space="preserve">to </w:t>
      </w:r>
      <w:r w:rsidRPr="00D6070F">
        <w:rPr>
          <w:szCs w:val="24"/>
        </w:rPr>
        <w:t>7, when children were ag</w:t>
      </w:r>
      <w:r w:rsidR="00B378D1" w:rsidRPr="00D6070F">
        <w:rPr>
          <w:szCs w:val="24"/>
        </w:rPr>
        <w:t>ed 2-3 to 12-13 years</w:t>
      </w:r>
      <w:r w:rsidR="00586B75" w:rsidRPr="00D6070F">
        <w:rPr>
          <w:szCs w:val="24"/>
        </w:rPr>
        <w:t xml:space="preserve">, and </w:t>
      </w:r>
      <w:r w:rsidR="00856D48" w:rsidRPr="00D6070F">
        <w:rPr>
          <w:szCs w:val="24"/>
        </w:rPr>
        <w:t xml:space="preserve">additionally collected in </w:t>
      </w:r>
      <w:r w:rsidR="00586B75" w:rsidRPr="00D6070F">
        <w:rPr>
          <w:szCs w:val="24"/>
        </w:rPr>
        <w:t>the nested CheckPoint wave, when children were aged 11-12 years</w:t>
      </w:r>
      <w:r w:rsidRPr="00D6070F">
        <w:rPr>
          <w:szCs w:val="24"/>
        </w:rPr>
        <w:t xml:space="preserve">. </w:t>
      </w:r>
      <w:r w:rsidR="00B378D1" w:rsidRPr="00D6070F">
        <w:rPr>
          <w:szCs w:val="24"/>
        </w:rPr>
        <w:t xml:space="preserve">At each </w:t>
      </w:r>
      <w:r w:rsidR="00586B75" w:rsidRPr="00D6070F">
        <w:rPr>
          <w:szCs w:val="24"/>
        </w:rPr>
        <w:t xml:space="preserve">LSAC </w:t>
      </w:r>
      <w:r w:rsidR="00B378D1" w:rsidRPr="00D6070F">
        <w:rPr>
          <w:szCs w:val="24"/>
        </w:rPr>
        <w:t>wave</w:t>
      </w:r>
      <w:r w:rsidR="00586B75" w:rsidRPr="00D6070F">
        <w:rPr>
          <w:szCs w:val="24"/>
        </w:rPr>
        <w:t xml:space="preserve"> </w:t>
      </w:r>
      <w:r w:rsidR="00586B75" w:rsidRPr="00D6070F">
        <w:rPr>
          <w:szCs w:val="24"/>
        </w:rPr>
        <w:fldChar w:fldCharType="begin"/>
      </w:r>
      <w:r w:rsidR="00812188">
        <w:rPr>
          <w:szCs w:val="24"/>
        </w:rPr>
        <w:instrText xml:space="preserve"> ADDIN EN.CITE &lt;EndNote&gt;&lt;Cite&gt;&lt;Author&gt;Australian Institute of Family Studies&lt;/Author&gt;&lt;Year&gt;2018&lt;/Year&gt;&lt;RecNum&gt;465&lt;/RecNum&gt;&lt;DisplayText&gt;(38)&lt;/DisplayText&gt;&lt;record&gt;&lt;rec-number&gt;465&lt;/rec-number&gt;&lt;foreign-keys&gt;&lt;key app="EN" db-id="sfe20awtatdedmep9taxfapapvf2v52zrdzz"&gt;465&lt;/key&gt;&lt;/foreign-keys&gt;&lt;ref-type name="Book"&gt;6&lt;/ref-type&gt;&lt;contributors&gt;&lt;authors&gt;&lt;author&gt;Australian Institute of Family Studies,&lt;/author&gt;&lt;/authors&gt;&lt;/contributors&gt;&lt;titles&gt;&lt;title&gt;Longitudinal Study of Australian Children Data User Guide - December 2018.&lt;/title&gt;&lt;/titles&gt;&lt;dates&gt;&lt;year&gt;2018&lt;/year&gt;&lt;/dates&gt;&lt;pub-location&gt;Melbourne&lt;/pub-location&gt;&lt;publisher&gt;Australian Institute of Family Studies&lt;/publisher&gt;&lt;urls&gt;&lt;/urls&gt;&lt;/record&gt;&lt;/Cite&gt;&lt;/EndNote&gt;</w:instrText>
      </w:r>
      <w:r w:rsidR="00586B75" w:rsidRPr="00D6070F">
        <w:rPr>
          <w:szCs w:val="24"/>
        </w:rPr>
        <w:fldChar w:fldCharType="separate"/>
      </w:r>
      <w:r w:rsidR="00812188">
        <w:rPr>
          <w:noProof/>
          <w:szCs w:val="24"/>
        </w:rPr>
        <w:t>(</w:t>
      </w:r>
      <w:hyperlink w:anchor="_ENREF_38" w:tooltip="Australian Institute of Family Studies, 2018 #465" w:history="1">
        <w:r w:rsidR="00812188">
          <w:rPr>
            <w:noProof/>
            <w:szCs w:val="24"/>
          </w:rPr>
          <w:t>38</w:t>
        </w:r>
      </w:hyperlink>
      <w:r w:rsidR="00812188">
        <w:rPr>
          <w:noProof/>
          <w:szCs w:val="24"/>
        </w:rPr>
        <w:t>)</w:t>
      </w:r>
      <w:r w:rsidR="00586B75" w:rsidRPr="00D6070F">
        <w:rPr>
          <w:szCs w:val="24"/>
        </w:rPr>
        <w:fldChar w:fldCharType="end"/>
      </w:r>
      <w:r w:rsidR="00586B75" w:rsidRPr="00D6070F">
        <w:rPr>
          <w:szCs w:val="24"/>
        </w:rPr>
        <w:t xml:space="preserve"> and CheckPoint </w:t>
      </w:r>
      <w:r w:rsidR="00586B75" w:rsidRPr="00D6070F">
        <w:rPr>
          <w:szCs w:val="24"/>
        </w:rPr>
        <w:fldChar w:fldCharType="begin"/>
      </w:r>
      <w:r w:rsidR="00812188">
        <w:rPr>
          <w:szCs w:val="24"/>
        </w:rPr>
        <w:instrText xml:space="preserve"> ADDIN EN.CITE &lt;EndNote&gt;&lt;Cite&gt;&lt;Author&gt;Clifford&lt;/Author&gt;&lt;Year&gt;2019&lt;/Year&gt;&lt;RecNum&gt;207&lt;/RecNum&gt;&lt;DisplayText&gt;(33, 39)&lt;/DisplayText&gt;&lt;record&gt;&lt;rec-number&gt;207&lt;/rec-number&gt;&lt;foreign-keys&gt;&lt;key app="EN" db-id="sfe20awtatdedmep9taxfapapvf2v52zrdzz"&gt;207&lt;/key&gt;&lt;/foreign-keys&gt;&lt;ref-type name="Journal Article"&gt;17&lt;/ref-type&gt;&lt;contributors&gt;&lt;authors&gt;&lt;author&gt;Clifford, S.A. &lt;/author&gt;&lt;author&gt;Davies, S.&lt;/author&gt;&lt;author&gt;Wake, M.&lt;/author&gt;&lt;author&gt;Child Health CheckPoint Team,&lt;/author&gt;&lt;/authors&gt;&lt;/contributors&gt;&lt;titles&gt;&lt;title&gt;Child Health CheckPoint: cohort summary and methodology of a physical health and biospecimen module for the Longitudinal Study of Australian Children&lt;/title&gt;&lt;secondary-title&gt;BMJ Open&lt;/secondary-title&gt;&lt;/titles&gt;&lt;periodical&gt;&lt;full-title&gt;BMJ Open&lt;/full-title&gt;&lt;/periodical&gt;&lt;pages&gt;3-22&lt;/pages&gt;&lt;volume&gt;9&lt;/volume&gt;&lt;number&gt;suppl 3&lt;/number&gt;&lt;dates&gt;&lt;year&gt;2019&lt;/year&gt;&lt;/dates&gt;&lt;urls&gt;&lt;/urls&gt;&lt;electronic-resource-num&gt;10.1136/bmjopen-2017-020261&lt;/electronic-resource-num&gt;&lt;/record&gt;&lt;/Cite&gt;&lt;Cite&gt;&lt;Author&gt;Clifford&lt;/Author&gt;&lt;Year&gt;2019&lt;/Year&gt;&lt;RecNum&gt;198&lt;/RecNum&gt;&lt;record&gt;&lt;rec-number&gt;198&lt;/rec-number&gt;&lt;foreign-keys&gt;&lt;key app="EN" db-id="sfe20awtatdedmep9taxfapapvf2v52zrdzz"&gt;198&lt;/key&gt;&lt;/foreign-keys&gt;&lt;ref-type name="Journal Article"&gt;17&lt;/ref-type&gt;&lt;contributors&gt;&lt;authors&gt;&lt;author&gt;Clifford, S.A.&lt;/author&gt;&lt;author&gt;Gillespie, A.N.&lt;/author&gt;&lt;author&gt;Olds, T.&lt;/author&gt;&lt;author&gt;Grobler, A.C.&lt;/author&gt;&lt;author&gt;Wake, M&lt;/author&gt;&lt;/authors&gt;&lt;/contributors&gt;&lt;titles&gt;&lt;title&gt;Body composition: Population epidemiology and concordance in Australian children aged 11-12 years and their parents&lt;/title&gt;&lt;secondary-title&gt;BMJ Open&lt;/secondary-title&gt;&lt;/titles&gt;&lt;periodical&gt;&lt;full-title&gt;BMJ Open&lt;/full-title&gt;&lt;/periodical&gt;&lt;pages&gt;95-105&lt;/pages&gt;&lt;volume&gt;9&lt;/volume&gt;&lt;number&gt;suppl 3&lt;/number&gt;&lt;dates&gt;&lt;year&gt;2019&lt;/year&gt;&lt;/dates&gt;&lt;urls&gt;&lt;/urls&gt;&lt;electronic-resource-num&gt;10.1136/bmjopen-2018-023698&lt;/electronic-resource-num&gt;&lt;/record&gt;&lt;/Cite&gt;&lt;/EndNote&gt;</w:instrText>
      </w:r>
      <w:r w:rsidR="00586B75" w:rsidRPr="00D6070F">
        <w:rPr>
          <w:szCs w:val="24"/>
        </w:rPr>
        <w:fldChar w:fldCharType="separate"/>
      </w:r>
      <w:r w:rsidR="00812188">
        <w:rPr>
          <w:noProof/>
          <w:szCs w:val="24"/>
        </w:rPr>
        <w:t>(</w:t>
      </w:r>
      <w:hyperlink w:anchor="_ENREF_33" w:tooltip="Clifford, 2019 #207" w:history="1">
        <w:r w:rsidR="00812188">
          <w:rPr>
            <w:noProof/>
            <w:szCs w:val="24"/>
          </w:rPr>
          <w:t>33</w:t>
        </w:r>
      </w:hyperlink>
      <w:r w:rsidR="00812188">
        <w:rPr>
          <w:noProof/>
          <w:szCs w:val="24"/>
        </w:rPr>
        <w:t xml:space="preserve">, </w:t>
      </w:r>
      <w:hyperlink w:anchor="_ENREF_39" w:tooltip="Clifford, 2019 #198" w:history="1">
        <w:r w:rsidR="00812188">
          <w:rPr>
            <w:noProof/>
            <w:szCs w:val="24"/>
          </w:rPr>
          <w:t>39</w:t>
        </w:r>
      </w:hyperlink>
      <w:r w:rsidR="00812188">
        <w:rPr>
          <w:noProof/>
          <w:szCs w:val="24"/>
        </w:rPr>
        <w:t>)</w:t>
      </w:r>
      <w:r w:rsidR="00586B75" w:rsidRPr="00D6070F">
        <w:rPr>
          <w:szCs w:val="24"/>
        </w:rPr>
        <w:fldChar w:fldCharType="end"/>
      </w:r>
      <w:r w:rsidR="00586B75" w:rsidRPr="00D6070F">
        <w:rPr>
          <w:szCs w:val="24"/>
        </w:rPr>
        <w:t>,</w:t>
      </w:r>
      <w:r w:rsidR="00B378D1" w:rsidRPr="00D6070F">
        <w:rPr>
          <w:szCs w:val="24"/>
        </w:rPr>
        <w:t xml:space="preserve"> child height, weight, waist circumference and </w:t>
      </w:r>
      <w:r w:rsidR="00147C79" w:rsidRPr="00D6070F">
        <w:rPr>
          <w:szCs w:val="24"/>
        </w:rPr>
        <w:t>body</w:t>
      </w:r>
      <w:r w:rsidR="00B378D1" w:rsidRPr="00D6070F">
        <w:rPr>
          <w:szCs w:val="24"/>
        </w:rPr>
        <w:t xml:space="preserve"> fat were measured </w:t>
      </w:r>
      <w:r w:rsidR="00542892" w:rsidRPr="00D6070F">
        <w:rPr>
          <w:szCs w:val="24"/>
        </w:rPr>
        <w:t>by the interviewer</w:t>
      </w:r>
      <w:r w:rsidR="00586B75" w:rsidRPr="00D6070F">
        <w:rPr>
          <w:szCs w:val="24"/>
        </w:rPr>
        <w:t xml:space="preserve"> using standardised collection protocols</w:t>
      </w:r>
      <w:r w:rsidR="00B378D1" w:rsidRPr="00D6070F">
        <w:rPr>
          <w:szCs w:val="24"/>
        </w:rPr>
        <w:t xml:space="preserve">. </w:t>
      </w:r>
      <w:r w:rsidR="00B378D1" w:rsidRPr="00D6070F">
        <w:rPr>
          <w:rFonts w:cs="Times New Roman"/>
          <w:szCs w:val="24"/>
          <w:lang w:val="en-US"/>
        </w:rPr>
        <w:t xml:space="preserve">Waist circumference was measured </w:t>
      </w:r>
      <w:r w:rsidR="003D2173" w:rsidRPr="00D6070F">
        <w:rPr>
          <w:rFonts w:cs="Times New Roman"/>
          <w:szCs w:val="24"/>
          <w:lang w:val="en-US"/>
        </w:rPr>
        <w:t>two or three times</w:t>
      </w:r>
      <w:r w:rsidR="00B378D1" w:rsidRPr="00D6070F">
        <w:rPr>
          <w:rFonts w:cs="Times New Roman"/>
          <w:szCs w:val="24"/>
          <w:lang w:val="en-US"/>
        </w:rPr>
        <w:t xml:space="preserve"> at</w:t>
      </w:r>
      <w:r w:rsidR="000A5C36" w:rsidRPr="00D6070F">
        <w:rPr>
          <w:rFonts w:cs="Times New Roman"/>
          <w:szCs w:val="24"/>
          <w:lang w:val="en-US"/>
        </w:rPr>
        <w:t xml:space="preserve"> the </w:t>
      </w:r>
      <w:r w:rsidR="0073049B" w:rsidRPr="00D6070F">
        <w:rPr>
          <w:rFonts w:cs="Times New Roman"/>
          <w:szCs w:val="24"/>
          <w:lang w:val="en-US"/>
        </w:rPr>
        <w:t>narrowest point</w:t>
      </w:r>
      <w:r w:rsidR="003D2173" w:rsidRPr="00D6070F">
        <w:rPr>
          <w:szCs w:val="24"/>
        </w:rPr>
        <w:t xml:space="preserve">, </w:t>
      </w:r>
      <w:r w:rsidR="000A5C36" w:rsidRPr="00D6070F">
        <w:rPr>
          <w:szCs w:val="24"/>
        </w:rPr>
        <w:t>with</w:t>
      </w:r>
      <w:r w:rsidR="00B378D1" w:rsidRPr="00D6070F">
        <w:rPr>
          <w:szCs w:val="24"/>
        </w:rPr>
        <w:t xml:space="preserve"> the closest two values averaged. </w:t>
      </w:r>
      <w:r w:rsidR="00586B75" w:rsidRPr="00D6070F">
        <w:rPr>
          <w:rFonts w:cs="Times New Roman"/>
          <w:szCs w:val="24"/>
          <w:lang w:val="en-US"/>
        </w:rPr>
        <w:t xml:space="preserve">Height was measured </w:t>
      </w:r>
      <w:r w:rsidR="003D2173" w:rsidRPr="00D6070F">
        <w:rPr>
          <w:rFonts w:cs="Times New Roman"/>
          <w:szCs w:val="24"/>
          <w:lang w:val="en-US"/>
        </w:rPr>
        <w:t xml:space="preserve">two or three times </w:t>
      </w:r>
      <w:r w:rsidR="00586B75" w:rsidRPr="00D6070F">
        <w:rPr>
          <w:rFonts w:cs="Times New Roman"/>
          <w:szCs w:val="24"/>
          <w:lang w:val="en-US"/>
        </w:rPr>
        <w:t xml:space="preserve">to the nearest 0.1 cm, </w:t>
      </w:r>
      <w:r w:rsidR="00586B75" w:rsidRPr="00D6070F">
        <w:rPr>
          <w:szCs w:val="24"/>
        </w:rPr>
        <w:t>and the two closest values averaged</w:t>
      </w:r>
      <w:r w:rsidR="00586B75" w:rsidRPr="00D6070F">
        <w:rPr>
          <w:rFonts w:cs="Times New Roman"/>
          <w:szCs w:val="24"/>
          <w:lang w:val="en-US"/>
        </w:rPr>
        <w:t xml:space="preserve">. </w:t>
      </w:r>
      <w:r w:rsidR="000A5C36" w:rsidRPr="00D6070F">
        <w:rPr>
          <w:szCs w:val="24"/>
        </w:rPr>
        <w:t>W</w:t>
      </w:r>
      <w:r w:rsidR="00B378D1" w:rsidRPr="00D6070F">
        <w:rPr>
          <w:szCs w:val="24"/>
        </w:rPr>
        <w:t xml:space="preserve">eight was measured in </w:t>
      </w:r>
      <w:r w:rsidR="00B378D1" w:rsidRPr="00D6070F">
        <w:rPr>
          <w:rFonts w:cs="Times New Roman"/>
          <w:szCs w:val="24"/>
          <w:lang w:val="en-US"/>
        </w:rPr>
        <w:t xml:space="preserve">light clothing using Salter Australia glass bathroom scales and HoMedics (Rowville, Australia) digital BMI bathroom scales </w:t>
      </w:r>
      <w:r w:rsidR="000A5C36" w:rsidRPr="00D6070F">
        <w:rPr>
          <w:rFonts w:cs="Times New Roman"/>
          <w:szCs w:val="24"/>
          <w:lang w:val="en-US"/>
        </w:rPr>
        <w:t>at</w:t>
      </w:r>
      <w:r w:rsidR="00B378D1" w:rsidRPr="00D6070F">
        <w:rPr>
          <w:rFonts w:cs="Times New Roman"/>
          <w:szCs w:val="24"/>
          <w:lang w:val="en-US"/>
        </w:rPr>
        <w:t xml:space="preserve"> </w:t>
      </w:r>
      <w:r w:rsidR="00586B75" w:rsidRPr="00D6070F">
        <w:rPr>
          <w:rFonts w:cs="Times New Roman"/>
          <w:szCs w:val="24"/>
          <w:lang w:val="en-US"/>
        </w:rPr>
        <w:t xml:space="preserve">LSAC </w:t>
      </w:r>
      <w:r w:rsidR="00B378D1" w:rsidRPr="00D6070F">
        <w:rPr>
          <w:rFonts w:cs="Times New Roman"/>
          <w:szCs w:val="24"/>
          <w:lang w:val="en-US"/>
        </w:rPr>
        <w:t>wave</w:t>
      </w:r>
      <w:r w:rsidR="000A5C36" w:rsidRPr="00D6070F">
        <w:rPr>
          <w:rFonts w:cs="Times New Roman"/>
          <w:szCs w:val="24"/>
          <w:lang w:val="en-US"/>
        </w:rPr>
        <w:t>s</w:t>
      </w:r>
      <w:r w:rsidR="00B378D1" w:rsidRPr="00D6070F">
        <w:rPr>
          <w:rFonts w:cs="Times New Roman"/>
          <w:szCs w:val="24"/>
          <w:lang w:val="en-US"/>
        </w:rPr>
        <w:t xml:space="preserve"> 2 and 3. Both weight and </w:t>
      </w:r>
      <w:r w:rsidR="00147C79" w:rsidRPr="00D6070F">
        <w:rPr>
          <w:rFonts w:cs="Times New Roman"/>
          <w:szCs w:val="24"/>
          <w:lang w:val="en-US"/>
        </w:rPr>
        <w:t>body</w:t>
      </w:r>
      <w:r w:rsidR="00B378D1" w:rsidRPr="00D6070F">
        <w:rPr>
          <w:rFonts w:cs="Times New Roman"/>
          <w:szCs w:val="24"/>
          <w:lang w:val="en-US"/>
        </w:rPr>
        <w:t xml:space="preserve"> fat were measured with Tanita (Kewdale, Australia) body fat scales </w:t>
      </w:r>
      <w:r w:rsidR="000A5C36" w:rsidRPr="00D6070F">
        <w:rPr>
          <w:rFonts w:cs="Times New Roman"/>
          <w:szCs w:val="24"/>
          <w:lang w:val="en-US"/>
        </w:rPr>
        <w:t>at</w:t>
      </w:r>
      <w:r w:rsidR="00B378D1" w:rsidRPr="00D6070F">
        <w:rPr>
          <w:rFonts w:cs="Times New Roman"/>
          <w:szCs w:val="24"/>
          <w:lang w:val="en-US"/>
        </w:rPr>
        <w:t xml:space="preserve"> </w:t>
      </w:r>
      <w:r w:rsidR="00586B75" w:rsidRPr="00D6070F">
        <w:rPr>
          <w:rFonts w:cs="Times New Roman"/>
          <w:szCs w:val="24"/>
          <w:lang w:val="en-US"/>
        </w:rPr>
        <w:t xml:space="preserve">LSAC </w:t>
      </w:r>
      <w:r w:rsidR="00B378D1" w:rsidRPr="00D6070F">
        <w:rPr>
          <w:rFonts w:cs="Times New Roman"/>
          <w:szCs w:val="24"/>
          <w:lang w:val="en-US"/>
        </w:rPr>
        <w:t>waves 4-7</w:t>
      </w:r>
      <w:r w:rsidR="00EA7084" w:rsidRPr="00D6070F">
        <w:rPr>
          <w:rFonts w:cs="Times New Roman"/>
          <w:szCs w:val="24"/>
          <w:lang w:val="en-US"/>
        </w:rPr>
        <w:t xml:space="preserve">, or </w:t>
      </w:r>
      <w:r w:rsidR="00586B75" w:rsidRPr="00D6070F">
        <w:rPr>
          <w:szCs w:val="24"/>
        </w:rPr>
        <w:t>4-limb segmental (InBody230, Biospace, Seoul, Korea) or 2-limb (Tanita BC-351, Kewdale, Australia) body composition scales</w:t>
      </w:r>
      <w:r w:rsidR="003330C0" w:rsidRPr="00D6070F">
        <w:rPr>
          <w:szCs w:val="24"/>
        </w:rPr>
        <w:t xml:space="preserve"> in CheckPoint</w:t>
      </w:r>
      <w:r w:rsidR="00586B75" w:rsidRPr="00D6070F">
        <w:rPr>
          <w:szCs w:val="24"/>
        </w:rPr>
        <w:t xml:space="preserve">. </w:t>
      </w:r>
      <w:r w:rsidR="00013E9A" w:rsidRPr="00D6070F">
        <w:rPr>
          <w:szCs w:val="24"/>
        </w:rPr>
        <w:t>BMI was calculated as weight (kg)/(height(m)</w:t>
      </w:r>
      <w:r w:rsidR="00013E9A" w:rsidRPr="00D6070F">
        <w:rPr>
          <w:szCs w:val="24"/>
          <w:vertAlign w:val="superscript"/>
        </w:rPr>
        <w:t>2</w:t>
      </w:r>
      <w:r w:rsidR="00013E9A" w:rsidRPr="00D6070F">
        <w:rPr>
          <w:szCs w:val="24"/>
        </w:rPr>
        <w:t xml:space="preserve">). We used US Centers for Disease Control (CDC) reference values </w:t>
      </w:r>
      <w:r w:rsidR="00013E9A" w:rsidRPr="00D6070F">
        <w:rPr>
          <w:szCs w:val="24"/>
        </w:rPr>
        <w:fldChar w:fldCharType="begin"/>
      </w:r>
      <w:r w:rsidR="00812188">
        <w:rPr>
          <w:szCs w:val="24"/>
        </w:rPr>
        <w:instrText xml:space="preserve"> ADDIN EN.CITE &lt;EndNote&gt;&lt;Cite&gt;&lt;Author&gt;Kuczmarski&lt;/Author&gt;&lt;Year&gt;2000&lt;/Year&gt;&lt;RecNum&gt;298&lt;/RecNum&gt;&lt;DisplayText&gt;(40)&lt;/DisplayText&gt;&lt;record&gt;&lt;rec-number&gt;298&lt;/rec-number&gt;&lt;foreign-keys&gt;&lt;key app="EN" db-id="sfe20awtatdedmep9taxfapapvf2v52zrdzz"&gt;298&lt;/key&gt;&lt;/foreign-keys&gt;&lt;ref-type name="Journal Article"&gt;17&lt;/ref-type&gt;&lt;contributors&gt;&lt;authors&gt;&lt;author&gt;Kuczmarski, RJ, Ogden CL, Grummer-Strawn LM, Flegal KM, Guo SS, Wei R, et al.&lt;/author&gt;&lt;/authors&gt;&lt;/contributors&gt;&lt;titles&gt;&lt;title&gt;CDC growth charts: United States&lt;/title&gt;&lt;secondary-title&gt;Adv Data&lt;/secondary-title&gt;&lt;/titles&gt;&lt;periodical&gt;&lt;full-title&gt;Adv Data&lt;/full-title&gt;&lt;/periodical&gt;&lt;pages&gt;1-27&lt;/pages&gt;&lt;volume&gt;314&lt;/volume&gt;&lt;dates&gt;&lt;year&gt;2000&lt;/year&gt;&lt;/dates&gt;&lt;urls&gt;&lt;/urls&gt;&lt;/record&gt;&lt;/Cite&gt;&lt;/EndNote&gt;</w:instrText>
      </w:r>
      <w:r w:rsidR="00013E9A" w:rsidRPr="00D6070F">
        <w:rPr>
          <w:szCs w:val="24"/>
        </w:rPr>
        <w:fldChar w:fldCharType="separate"/>
      </w:r>
      <w:r w:rsidR="00812188">
        <w:rPr>
          <w:noProof/>
          <w:szCs w:val="24"/>
        </w:rPr>
        <w:t>(</w:t>
      </w:r>
      <w:hyperlink w:anchor="_ENREF_40" w:tooltip="Kuczmarski, 2000 #298" w:history="1">
        <w:r w:rsidR="00812188">
          <w:rPr>
            <w:noProof/>
            <w:szCs w:val="24"/>
          </w:rPr>
          <w:t>40</w:t>
        </w:r>
      </w:hyperlink>
      <w:r w:rsidR="00812188">
        <w:rPr>
          <w:noProof/>
          <w:szCs w:val="24"/>
        </w:rPr>
        <w:t>)</w:t>
      </w:r>
      <w:r w:rsidR="00013E9A" w:rsidRPr="00D6070F">
        <w:rPr>
          <w:szCs w:val="24"/>
        </w:rPr>
        <w:fldChar w:fldCharType="end"/>
      </w:r>
      <w:r w:rsidR="00013E9A" w:rsidRPr="00D6070F">
        <w:rPr>
          <w:szCs w:val="24"/>
        </w:rPr>
        <w:t xml:space="preserve"> to calculate child height and BMI z-scores, and UK90 population normative data </w:t>
      </w:r>
      <w:r w:rsidR="00013E9A" w:rsidRPr="00D6070F">
        <w:rPr>
          <w:szCs w:val="24"/>
        </w:rPr>
        <w:fldChar w:fldCharType="begin"/>
      </w:r>
      <w:r w:rsidR="00812188">
        <w:rPr>
          <w:szCs w:val="24"/>
        </w:rPr>
        <w:instrText xml:space="preserve"> ADDIN EN.CITE &lt;EndNote&gt;&lt;Cite&gt;&lt;Author&gt;McCarthy&lt;/Author&gt;&lt;Year&gt;2006&lt;/Year&gt;&lt;RecNum&gt;401&lt;/RecNum&gt;&lt;DisplayText&gt;(41)&lt;/DisplayText&gt;&lt;record&gt;&lt;rec-number&gt;401&lt;/rec-number&gt;&lt;foreign-keys&gt;&lt;key app="EN" db-id="sfe20awtatdedmep9taxfapapvf2v52zrdzz"&gt;401&lt;/key&gt;&lt;/foreign-keys&gt;&lt;ref-type name="Journal Article"&gt;17&lt;/ref-type&gt;&lt;contributors&gt;&lt;authors&gt;&lt;author&gt;McCarthy, HD&lt;/author&gt;&lt;author&gt;Cole, TJ&lt;/author&gt;&lt;author&gt;Fry, T&lt;/author&gt;&lt;author&gt;Jebb, SA&lt;/author&gt;&lt;author&gt;Prentice, AM&lt;/author&gt;&lt;/authors&gt;&lt;/contributors&gt;&lt;titles&gt;&lt;title&gt;Body fat reference curves for children&lt;/title&gt;&lt;secondary-title&gt;International Journal of Obesity&lt;/secondary-title&gt;&lt;/titles&gt;&lt;periodical&gt;&lt;full-title&gt;International journal of obesity&lt;/full-title&gt;&lt;/periodical&gt;&lt;pages&gt;598&lt;/pages&gt;&lt;volume&gt;30&lt;/volume&gt;&lt;number&gt;4&lt;/number&gt;&lt;dates&gt;&lt;year&gt;2006&lt;/year&gt;&lt;/dates&gt;&lt;isbn&gt;1476-5497&lt;/isbn&gt;&lt;urls&gt;&lt;/urls&gt;&lt;/record&gt;&lt;/Cite&gt;&lt;/EndNote&gt;</w:instrText>
      </w:r>
      <w:r w:rsidR="00013E9A" w:rsidRPr="00D6070F">
        <w:rPr>
          <w:szCs w:val="24"/>
        </w:rPr>
        <w:fldChar w:fldCharType="separate"/>
      </w:r>
      <w:r w:rsidR="00812188">
        <w:rPr>
          <w:noProof/>
          <w:szCs w:val="24"/>
        </w:rPr>
        <w:t>(</w:t>
      </w:r>
      <w:hyperlink w:anchor="_ENREF_41" w:tooltip="McCarthy, 2006 #401" w:history="1">
        <w:r w:rsidR="00812188">
          <w:rPr>
            <w:noProof/>
            <w:szCs w:val="24"/>
          </w:rPr>
          <w:t>41</w:t>
        </w:r>
      </w:hyperlink>
      <w:r w:rsidR="00812188">
        <w:rPr>
          <w:noProof/>
          <w:szCs w:val="24"/>
        </w:rPr>
        <w:t>)</w:t>
      </w:r>
      <w:r w:rsidR="00013E9A" w:rsidRPr="00D6070F">
        <w:rPr>
          <w:szCs w:val="24"/>
        </w:rPr>
        <w:fldChar w:fldCharType="end"/>
      </w:r>
      <w:r w:rsidR="00013E9A" w:rsidRPr="00D6070F">
        <w:rPr>
          <w:szCs w:val="24"/>
        </w:rPr>
        <w:t xml:space="preserve"> to calculate child waist circumference z-scores.</w:t>
      </w:r>
    </w:p>
    <w:p w14:paraId="73D00FA8" w14:textId="77777777" w:rsidR="00013E9A" w:rsidRPr="00D6070F" w:rsidRDefault="00013E9A" w:rsidP="00286629">
      <w:pPr>
        <w:spacing w:line="480" w:lineRule="auto"/>
        <w:rPr>
          <w:szCs w:val="24"/>
        </w:rPr>
      </w:pPr>
    </w:p>
    <w:p w14:paraId="742892FE" w14:textId="26F20945" w:rsidR="000B7F4D" w:rsidRPr="00D6070F" w:rsidRDefault="00013E9A" w:rsidP="00286629">
      <w:pPr>
        <w:spacing w:line="480" w:lineRule="auto"/>
        <w:rPr>
          <w:szCs w:val="24"/>
        </w:rPr>
      </w:pPr>
      <w:r w:rsidRPr="00D6070F">
        <w:rPr>
          <w:szCs w:val="24"/>
        </w:rPr>
        <w:t>Adults’ height and weight were measured as described above in CheckPoint, and self-reported in</w:t>
      </w:r>
      <w:r w:rsidRPr="00D6070F">
        <w:rPr>
          <w:rFonts w:cs="Times New Roman"/>
          <w:szCs w:val="24"/>
          <w:lang w:val="en-US"/>
        </w:rPr>
        <w:t xml:space="preserve"> LSAC waves. </w:t>
      </w:r>
      <w:r w:rsidRPr="00D6070F">
        <w:rPr>
          <w:szCs w:val="24"/>
        </w:rPr>
        <w:t xml:space="preserve">Adults’ waist circumference and body fat were measured as described above in </w:t>
      </w:r>
      <w:r w:rsidR="00D70690" w:rsidRPr="00D6070F">
        <w:rPr>
          <w:szCs w:val="24"/>
        </w:rPr>
        <w:t xml:space="preserve">the </w:t>
      </w:r>
      <w:r w:rsidRPr="00D6070F">
        <w:rPr>
          <w:szCs w:val="24"/>
        </w:rPr>
        <w:t xml:space="preserve">CheckPoint </w:t>
      </w:r>
      <w:r w:rsidR="00D70690" w:rsidRPr="00D6070F">
        <w:rPr>
          <w:szCs w:val="24"/>
        </w:rPr>
        <w:t>wave only</w:t>
      </w:r>
      <w:r w:rsidRPr="00D6070F">
        <w:rPr>
          <w:szCs w:val="24"/>
        </w:rPr>
        <w:t xml:space="preserve">. </w:t>
      </w:r>
      <w:r w:rsidR="00E2061A" w:rsidRPr="00D6070F">
        <w:rPr>
          <w:szCs w:val="24"/>
        </w:rPr>
        <w:t xml:space="preserve">Adult </w:t>
      </w:r>
      <w:r w:rsidRPr="00D6070F">
        <w:rPr>
          <w:szCs w:val="24"/>
        </w:rPr>
        <w:t>measurements</w:t>
      </w:r>
      <w:r w:rsidR="00E2061A" w:rsidRPr="00D6070F">
        <w:rPr>
          <w:szCs w:val="24"/>
        </w:rPr>
        <w:t xml:space="preserve"> were collected </w:t>
      </w:r>
      <w:r w:rsidR="00E2061A" w:rsidRPr="00D6070F">
        <w:rPr>
          <w:rFonts w:cs="Times New Roman"/>
          <w:szCs w:val="24"/>
          <w:lang w:val="en-US"/>
        </w:rPr>
        <w:t xml:space="preserve">every two years in LSAC waves </w:t>
      </w:r>
      <w:r w:rsidRPr="00D6070F">
        <w:rPr>
          <w:rFonts w:cs="Times New Roman"/>
          <w:szCs w:val="24"/>
          <w:lang w:val="en-US"/>
        </w:rPr>
        <w:t xml:space="preserve">for participating parents, </w:t>
      </w:r>
      <w:r w:rsidR="00E2061A" w:rsidRPr="00D6070F">
        <w:rPr>
          <w:rFonts w:cs="Times New Roman"/>
          <w:szCs w:val="24"/>
          <w:lang w:val="en-US"/>
        </w:rPr>
        <w:t xml:space="preserve">and in the CheckPoint wave for the </w:t>
      </w:r>
      <w:r w:rsidRPr="00D6070F">
        <w:rPr>
          <w:rFonts w:cs="Times New Roman"/>
          <w:szCs w:val="24"/>
          <w:lang w:val="en-US"/>
        </w:rPr>
        <w:t>parent</w:t>
      </w:r>
      <w:r w:rsidR="00E2061A" w:rsidRPr="00D6070F">
        <w:rPr>
          <w:rFonts w:cs="Times New Roman"/>
          <w:szCs w:val="24"/>
          <w:lang w:val="en-US"/>
        </w:rPr>
        <w:t xml:space="preserve"> accompanying their child in assessments.</w:t>
      </w:r>
      <w:r w:rsidR="00E2061A" w:rsidRPr="00D6070F">
        <w:rPr>
          <w:szCs w:val="24"/>
        </w:rPr>
        <w:t xml:space="preserve"> </w:t>
      </w:r>
      <w:r w:rsidRPr="00D6070F">
        <w:rPr>
          <w:szCs w:val="24"/>
        </w:rPr>
        <w:t>However, not all adults participated in every wave, so adult measures were assessed as a mean over all available collection waves</w:t>
      </w:r>
      <w:r w:rsidR="002579A5" w:rsidRPr="00D6070F">
        <w:rPr>
          <w:szCs w:val="24"/>
        </w:rPr>
        <w:t xml:space="preserve"> (</w:t>
      </w:r>
      <w:r w:rsidR="00A12F21" w:rsidRPr="00D6070F">
        <w:rPr>
          <w:szCs w:val="24"/>
        </w:rPr>
        <w:t xml:space="preserve">over </w:t>
      </w:r>
      <w:r w:rsidR="000922B5" w:rsidRPr="00D6070F">
        <w:rPr>
          <w:szCs w:val="24"/>
        </w:rPr>
        <w:t>90% with five or more</w:t>
      </w:r>
      <w:r w:rsidR="002579A5" w:rsidRPr="00D6070F">
        <w:rPr>
          <w:szCs w:val="24"/>
        </w:rPr>
        <w:t xml:space="preserve"> waves</w:t>
      </w:r>
      <w:r w:rsidR="000922B5" w:rsidRPr="00D6070F">
        <w:rPr>
          <w:szCs w:val="24"/>
        </w:rPr>
        <w:t xml:space="preserve">, except waist circumference and body fat which were only collected </w:t>
      </w:r>
      <w:r w:rsidR="000922B5" w:rsidRPr="00D6070F">
        <w:rPr>
          <w:szCs w:val="24"/>
        </w:rPr>
        <w:lastRenderedPageBreak/>
        <w:t>in CheckPoint for adults</w:t>
      </w:r>
      <w:r w:rsidR="000023FD" w:rsidRPr="00D6070F">
        <w:rPr>
          <w:szCs w:val="24"/>
        </w:rPr>
        <w:t>;</w:t>
      </w:r>
      <w:r w:rsidR="002936C5" w:rsidRPr="00D6070F">
        <w:rPr>
          <w:szCs w:val="24"/>
        </w:rPr>
        <w:t xml:space="preserve"> average</w:t>
      </w:r>
      <w:r w:rsidR="000023FD" w:rsidRPr="00D6070F">
        <w:rPr>
          <w:szCs w:val="24"/>
        </w:rPr>
        <w:t xml:space="preserve"> SD 1.72 for adult BMI across waves</w:t>
      </w:r>
      <w:r w:rsidR="002579A5" w:rsidRPr="00D6070F">
        <w:rPr>
          <w:szCs w:val="24"/>
        </w:rPr>
        <w:t>)</w:t>
      </w:r>
      <w:r w:rsidRPr="00D6070F">
        <w:rPr>
          <w:szCs w:val="24"/>
        </w:rPr>
        <w:t xml:space="preserve">, to maximise sample size while minimising potential errors associated with self-reported measurements. </w:t>
      </w:r>
    </w:p>
    <w:p w14:paraId="6A435ECF" w14:textId="374738C6" w:rsidR="003330C0" w:rsidRPr="00D6070F" w:rsidRDefault="003330C0" w:rsidP="00286629">
      <w:pPr>
        <w:spacing w:line="480" w:lineRule="auto"/>
        <w:rPr>
          <w:szCs w:val="24"/>
        </w:rPr>
      </w:pPr>
    </w:p>
    <w:p w14:paraId="5AFD4387" w14:textId="72A9A488" w:rsidR="00FF4567" w:rsidRPr="00D6070F" w:rsidRDefault="004B2657" w:rsidP="00286629">
      <w:pPr>
        <w:pStyle w:val="Heading3"/>
        <w:spacing w:line="480" w:lineRule="auto"/>
      </w:pPr>
      <w:r w:rsidRPr="00D6070F">
        <w:t>Non-genetic</w:t>
      </w:r>
      <w:r w:rsidR="00FF4567" w:rsidRPr="00D6070F">
        <w:t xml:space="preserve"> </w:t>
      </w:r>
      <w:r w:rsidR="002E0A79" w:rsidRPr="00D6070F">
        <w:t>predictors</w:t>
      </w:r>
    </w:p>
    <w:p w14:paraId="1C48CCF7" w14:textId="0DA56EEA" w:rsidR="000902E8" w:rsidRPr="00D6070F" w:rsidRDefault="00851950" w:rsidP="00286629">
      <w:pPr>
        <w:spacing w:line="480" w:lineRule="auto"/>
        <w:rPr>
          <w:szCs w:val="24"/>
        </w:rPr>
      </w:pPr>
      <w:r w:rsidRPr="00D6070F">
        <w:rPr>
          <w:szCs w:val="24"/>
        </w:rPr>
        <w:t>N</w:t>
      </w:r>
      <w:r w:rsidR="004B2657" w:rsidRPr="00D6070F">
        <w:rPr>
          <w:szCs w:val="24"/>
        </w:rPr>
        <w:t>on-genetic</w:t>
      </w:r>
      <w:r w:rsidR="000902E8" w:rsidRPr="00D6070F">
        <w:rPr>
          <w:szCs w:val="24"/>
        </w:rPr>
        <w:t xml:space="preserve"> predictors </w:t>
      </w:r>
      <w:r w:rsidRPr="00D6070F">
        <w:rPr>
          <w:szCs w:val="24"/>
        </w:rPr>
        <w:t xml:space="preserve">included </w:t>
      </w:r>
      <w:r w:rsidR="000902E8" w:rsidRPr="00D6070F">
        <w:rPr>
          <w:szCs w:val="24"/>
        </w:rPr>
        <w:t xml:space="preserve">maternal BMI, </w:t>
      </w:r>
      <w:r w:rsidR="007C2B11" w:rsidRPr="00D6070F">
        <w:rPr>
          <w:szCs w:val="24"/>
        </w:rPr>
        <w:t xml:space="preserve">maternal age, </w:t>
      </w:r>
      <w:r w:rsidR="000902E8" w:rsidRPr="00D6070F">
        <w:rPr>
          <w:szCs w:val="24"/>
        </w:rPr>
        <w:t xml:space="preserve">maternal education, </w:t>
      </w:r>
      <w:r w:rsidR="007C2B11" w:rsidRPr="00D6070F">
        <w:rPr>
          <w:szCs w:val="24"/>
        </w:rPr>
        <w:t>child physical health</w:t>
      </w:r>
      <w:r w:rsidR="00F53B89" w:rsidRPr="00D6070F">
        <w:rPr>
          <w:szCs w:val="24"/>
        </w:rPr>
        <w:t>,</w:t>
      </w:r>
      <w:r w:rsidR="00C95DA4" w:rsidRPr="00D6070F">
        <w:rPr>
          <w:szCs w:val="24"/>
        </w:rPr>
        <w:t xml:space="preserve"> and </w:t>
      </w:r>
      <w:r w:rsidRPr="00D6070F">
        <w:rPr>
          <w:szCs w:val="24"/>
        </w:rPr>
        <w:t>earlier</w:t>
      </w:r>
      <w:r w:rsidR="00C95DA4" w:rsidRPr="00D6070F">
        <w:rPr>
          <w:szCs w:val="24"/>
        </w:rPr>
        <w:t xml:space="preserve"> child BMI z-score</w:t>
      </w:r>
      <w:r w:rsidR="00066BB2" w:rsidRPr="00D6070F">
        <w:rPr>
          <w:szCs w:val="24"/>
        </w:rPr>
        <w:t xml:space="preserve"> from each prediction wave</w:t>
      </w:r>
      <w:r w:rsidR="00B6257D" w:rsidRPr="00D6070F">
        <w:rPr>
          <w:szCs w:val="24"/>
        </w:rPr>
        <w:t xml:space="preserve"> (0-1 to 10-11 years)</w:t>
      </w:r>
      <w:r w:rsidR="000902E8" w:rsidRPr="00D6070F">
        <w:rPr>
          <w:szCs w:val="24"/>
        </w:rPr>
        <w:t xml:space="preserve">, </w:t>
      </w:r>
      <w:r w:rsidR="00C95DA4" w:rsidRPr="00D6070F">
        <w:rPr>
          <w:szCs w:val="24"/>
        </w:rPr>
        <w:t xml:space="preserve">as these were identified as strong predictors of </w:t>
      </w:r>
      <w:r w:rsidR="000902E8" w:rsidRPr="00D6070F">
        <w:rPr>
          <w:szCs w:val="24"/>
        </w:rPr>
        <w:t>childhood BMI onset and resolution</w:t>
      </w:r>
      <w:r w:rsidR="00C95DA4" w:rsidRPr="00D6070F">
        <w:rPr>
          <w:szCs w:val="24"/>
        </w:rPr>
        <w:t xml:space="preserve"> in a recent multi-cohort study</w:t>
      </w:r>
      <w:r w:rsidR="000902E8" w:rsidRPr="00D6070F">
        <w:rPr>
          <w:szCs w:val="24"/>
        </w:rPr>
        <w:t xml:space="preserve"> </w:t>
      </w:r>
      <w:r w:rsidR="000902E8" w:rsidRPr="00D6070F">
        <w:rPr>
          <w:szCs w:val="24"/>
        </w:rPr>
        <w:fldChar w:fldCharType="begin"/>
      </w:r>
      <w:r w:rsidR="00812188">
        <w:rPr>
          <w:szCs w:val="24"/>
        </w:rPr>
        <w:instrText xml:space="preserve"> ADDIN EN.CITE &lt;EndNote&gt;&lt;Cite&gt;&lt;Author&gt;Kerr&lt;/Author&gt;&lt;Year&gt;2017&lt;/Year&gt;&lt;RecNum&gt;497&lt;/RecNum&gt;&lt;DisplayText&gt;(18)&lt;/DisplayText&gt;&lt;record&gt;&lt;rec-number&gt;497&lt;/rec-number&gt;&lt;foreign-keys&gt;&lt;key app="EN" db-id="sfe20awtatdedmep9taxfapapvf2v52zrdzz"&gt;497&lt;/key&gt;&lt;/foreign-keys&gt;&lt;ref-type name="Journal Article"&gt;17&lt;/ref-type&gt;&lt;contributors&gt;&lt;authors&gt;&lt;author&gt;Kerr, Jessica A&lt;/author&gt;&lt;author&gt;Long, Catherine&lt;/author&gt;&lt;author&gt;Clifford, Susan A&lt;/author&gt;&lt;author&gt;Muller, Joshua&lt;/author&gt;&lt;author&gt;Gillespie, Alanna N&lt;/author&gt;&lt;author&gt;Donath, Susan&lt;/author&gt;&lt;author&gt;Wake, Melissa&lt;/author&gt;&lt;/authors&gt;&lt;/contributors&gt;&lt;titles&gt;&lt;title&gt;Early-life exposures predicting onset and resolution of childhood overweight or obesity&lt;/title&gt;&lt;secondary-title&gt;Archives of Disease in Childhood&lt;/secondary-title&gt;&lt;/titles&gt;&lt;periodical&gt;&lt;full-title&gt;Archives of Disease in Childhood&lt;/full-title&gt;&lt;/periodical&gt;&lt;pages&gt;915-922&lt;/pages&gt;&lt;volume&gt;102&lt;/volume&gt;&lt;number&gt;10&lt;/number&gt;&lt;dates&gt;&lt;year&gt;2017&lt;/year&gt;&lt;/dates&gt;&lt;urls&gt;&lt;related-urls&gt;&lt;url&gt;https://adc.bmj.com/content/archdischild/102/10/915.full.pdf&lt;/url&gt;&lt;/related-urls&gt;&lt;/urls&gt;&lt;electronic-resource-num&gt;10.1136/archdischild-2016-311568&lt;/electronic-resource-num&gt;&lt;/record&gt;&lt;/Cite&gt;&lt;/EndNote&gt;</w:instrText>
      </w:r>
      <w:r w:rsidR="000902E8" w:rsidRPr="00D6070F">
        <w:rPr>
          <w:szCs w:val="24"/>
        </w:rPr>
        <w:fldChar w:fldCharType="separate"/>
      </w:r>
      <w:r w:rsidR="00812188">
        <w:rPr>
          <w:noProof/>
          <w:szCs w:val="24"/>
        </w:rPr>
        <w:t>(</w:t>
      </w:r>
      <w:hyperlink w:anchor="_ENREF_18" w:tooltip="Kerr, 2017 #497" w:history="1">
        <w:r w:rsidR="00812188">
          <w:rPr>
            <w:noProof/>
            <w:szCs w:val="24"/>
          </w:rPr>
          <w:t>18</w:t>
        </w:r>
      </w:hyperlink>
      <w:r w:rsidR="00812188">
        <w:rPr>
          <w:noProof/>
          <w:szCs w:val="24"/>
        </w:rPr>
        <w:t>)</w:t>
      </w:r>
      <w:r w:rsidR="000902E8" w:rsidRPr="00D6070F">
        <w:rPr>
          <w:szCs w:val="24"/>
        </w:rPr>
        <w:fldChar w:fldCharType="end"/>
      </w:r>
      <w:r w:rsidR="000902E8" w:rsidRPr="00D6070F">
        <w:rPr>
          <w:szCs w:val="24"/>
        </w:rPr>
        <w:t xml:space="preserve">. Maternal </w:t>
      </w:r>
      <w:r w:rsidR="00F53B89" w:rsidRPr="00D6070F">
        <w:rPr>
          <w:szCs w:val="24"/>
        </w:rPr>
        <w:t xml:space="preserve">and child BMI </w:t>
      </w:r>
      <w:r w:rsidRPr="00D6070F">
        <w:rPr>
          <w:szCs w:val="24"/>
        </w:rPr>
        <w:t>collection is</w:t>
      </w:r>
      <w:r w:rsidR="000902E8" w:rsidRPr="00D6070F">
        <w:rPr>
          <w:szCs w:val="24"/>
        </w:rPr>
        <w:t xml:space="preserve"> described above. </w:t>
      </w:r>
      <w:r w:rsidR="004F79ED" w:rsidRPr="00D6070F">
        <w:rPr>
          <w:szCs w:val="24"/>
        </w:rPr>
        <w:t xml:space="preserve">Adults </w:t>
      </w:r>
      <w:r w:rsidR="00C16060" w:rsidRPr="00D6070F">
        <w:rPr>
          <w:szCs w:val="24"/>
        </w:rPr>
        <w:t xml:space="preserve">self-reported their date of </w:t>
      </w:r>
      <w:r w:rsidR="00DC5B6F" w:rsidRPr="00D6070F">
        <w:rPr>
          <w:szCs w:val="24"/>
        </w:rPr>
        <w:t>birth</w:t>
      </w:r>
      <w:r w:rsidR="00C16060" w:rsidRPr="00D6070F">
        <w:rPr>
          <w:szCs w:val="24"/>
        </w:rPr>
        <w:t xml:space="preserve"> in questionnaires</w:t>
      </w:r>
      <w:r w:rsidR="00BF4E4C" w:rsidRPr="00D6070F">
        <w:rPr>
          <w:szCs w:val="24"/>
        </w:rPr>
        <w:t>. Adult s</w:t>
      </w:r>
      <w:r w:rsidR="005F2915" w:rsidRPr="00D6070F">
        <w:rPr>
          <w:szCs w:val="24"/>
        </w:rPr>
        <w:t xml:space="preserve">ex </w:t>
      </w:r>
      <w:r w:rsidR="00DC5B6F" w:rsidRPr="00D6070F">
        <w:rPr>
          <w:szCs w:val="24"/>
        </w:rPr>
        <w:t xml:space="preserve">was obtained </w:t>
      </w:r>
      <w:r w:rsidR="005F2915" w:rsidRPr="00D6070F">
        <w:rPr>
          <w:szCs w:val="24"/>
        </w:rPr>
        <w:t>from genetic data</w:t>
      </w:r>
      <w:r w:rsidR="00C16060" w:rsidRPr="00D6070F">
        <w:rPr>
          <w:szCs w:val="24"/>
        </w:rPr>
        <w:t xml:space="preserve">. </w:t>
      </w:r>
      <w:r w:rsidR="000902E8" w:rsidRPr="00D6070F">
        <w:rPr>
          <w:szCs w:val="24"/>
        </w:rPr>
        <w:t>Highest level of maternal education was self-reporte</w:t>
      </w:r>
      <w:r w:rsidR="003330C0" w:rsidRPr="00D6070F">
        <w:rPr>
          <w:szCs w:val="24"/>
        </w:rPr>
        <w:t>d per wave as</w:t>
      </w:r>
      <w:r w:rsidR="000902E8" w:rsidRPr="00D6070F">
        <w:rPr>
          <w:szCs w:val="24"/>
        </w:rPr>
        <w:t xml:space="preserve">: (0) did not complete </w:t>
      </w:r>
      <w:r w:rsidR="00FF4567" w:rsidRPr="00D6070F">
        <w:rPr>
          <w:szCs w:val="24"/>
        </w:rPr>
        <w:t>secondary school</w:t>
      </w:r>
      <w:r w:rsidR="000902E8" w:rsidRPr="00D6070F">
        <w:rPr>
          <w:szCs w:val="24"/>
        </w:rPr>
        <w:t xml:space="preserve">; (1) </w:t>
      </w:r>
      <w:r w:rsidR="00FF4567" w:rsidRPr="00D6070F">
        <w:rPr>
          <w:szCs w:val="24"/>
        </w:rPr>
        <w:t>graduated secondary school</w:t>
      </w:r>
      <w:r w:rsidR="00F779FD" w:rsidRPr="00D6070F">
        <w:rPr>
          <w:szCs w:val="24"/>
        </w:rPr>
        <w:t>; (2) certificate or</w:t>
      </w:r>
      <w:r w:rsidR="000902E8" w:rsidRPr="00D6070F">
        <w:rPr>
          <w:szCs w:val="24"/>
        </w:rPr>
        <w:t xml:space="preserve"> diploma; (3) bachelor degree; or (4) post-graduate degree. We used </w:t>
      </w:r>
      <w:r w:rsidR="00C16060" w:rsidRPr="00D6070F">
        <w:rPr>
          <w:szCs w:val="24"/>
        </w:rPr>
        <w:t xml:space="preserve">the </w:t>
      </w:r>
      <w:r w:rsidR="000902E8" w:rsidRPr="00D6070F">
        <w:rPr>
          <w:szCs w:val="24"/>
        </w:rPr>
        <w:t xml:space="preserve">standardised </w:t>
      </w:r>
      <w:r w:rsidR="00C16060" w:rsidRPr="00D6070F">
        <w:rPr>
          <w:szCs w:val="24"/>
        </w:rPr>
        <w:t>physical health scale</w:t>
      </w:r>
      <w:r w:rsidR="000902E8" w:rsidRPr="00D6070F">
        <w:rPr>
          <w:szCs w:val="24"/>
        </w:rPr>
        <w:t xml:space="preserve"> from the </w:t>
      </w:r>
      <w:r w:rsidR="00522967" w:rsidRPr="00D6070F">
        <w:rPr>
          <w:rStyle w:val="PageNumber"/>
          <w:rFonts w:cs="Times New Roman"/>
          <w:lang w:val="en-US"/>
        </w:rPr>
        <w:t>Paediatric Quality of Life scale 4.0 (</w:t>
      </w:r>
      <w:r w:rsidR="000902E8" w:rsidRPr="00D6070F">
        <w:rPr>
          <w:szCs w:val="24"/>
        </w:rPr>
        <w:t>PedsQL</w:t>
      </w:r>
      <w:r w:rsidR="00522967" w:rsidRPr="00D6070F">
        <w:rPr>
          <w:szCs w:val="24"/>
        </w:rPr>
        <w:t xml:space="preserve">) </w:t>
      </w:r>
      <w:r w:rsidR="00522967" w:rsidRPr="00D6070F">
        <w:rPr>
          <w:szCs w:val="24"/>
        </w:rPr>
        <w:fldChar w:fldCharType="begin"/>
      </w:r>
      <w:r w:rsidR="00812188">
        <w:rPr>
          <w:szCs w:val="24"/>
        </w:rPr>
        <w:instrText xml:space="preserve"> ADDIN EN.CITE &lt;EndNote&gt;&lt;Cite&gt;&lt;Author&gt;Varni&lt;/Author&gt;&lt;Year&gt;1999&lt;/Year&gt;&lt;RecNum&gt;427&lt;/RecNum&gt;&lt;DisplayText&gt;(42)&lt;/DisplayText&gt;&lt;record&gt;&lt;rec-number&gt;427&lt;/rec-number&gt;&lt;foreign-keys&gt;&lt;key app="EN" db-id="sfe20awtatdedmep9taxfapapvf2v52zrdzz"&gt;427&lt;/key&gt;&lt;/foreign-keys&gt;&lt;ref-type name="Journal Article"&gt;17&lt;/ref-type&gt;&lt;contributors&gt;&lt;authors&gt;&lt;author&gt;Varni, James W&lt;/author&gt;&lt;author&gt;Seid, Michael&lt;/author&gt;&lt;author&gt;Rode, Cheryl A&lt;/author&gt;&lt;/authors&gt;&lt;/contributors&gt;&lt;titles&gt;&lt;title&gt;The PedsQL™: measurement model for the pediatric quality of life inventory&lt;/title&gt;&lt;secondary-title&gt;Medical care&lt;/secondary-title&gt;&lt;/titles&gt;&lt;periodical&gt;&lt;full-title&gt;Med Care&lt;/full-title&gt;&lt;abbr-1&gt;Medical care&lt;/abbr-1&gt;&lt;/periodical&gt;&lt;pages&gt;126-139&lt;/pages&gt;&lt;volume&gt;37&lt;/volume&gt;&lt;number&gt;2&lt;/number&gt;&lt;dates&gt;&lt;year&gt;1999&lt;/year&gt;&lt;/dates&gt;&lt;isbn&gt;0025-7079&lt;/isbn&gt;&lt;urls&gt;&lt;/urls&gt;&lt;/record&gt;&lt;/Cite&gt;&lt;/EndNote&gt;</w:instrText>
      </w:r>
      <w:r w:rsidR="00522967" w:rsidRPr="00D6070F">
        <w:rPr>
          <w:szCs w:val="24"/>
        </w:rPr>
        <w:fldChar w:fldCharType="separate"/>
      </w:r>
      <w:r w:rsidR="00812188">
        <w:rPr>
          <w:noProof/>
          <w:szCs w:val="24"/>
        </w:rPr>
        <w:t>(</w:t>
      </w:r>
      <w:hyperlink w:anchor="_ENREF_42" w:tooltip="Varni, 1999 #427" w:history="1">
        <w:r w:rsidR="00812188">
          <w:rPr>
            <w:noProof/>
            <w:szCs w:val="24"/>
          </w:rPr>
          <w:t>42</w:t>
        </w:r>
      </w:hyperlink>
      <w:r w:rsidR="00812188">
        <w:rPr>
          <w:noProof/>
          <w:szCs w:val="24"/>
        </w:rPr>
        <w:t>)</w:t>
      </w:r>
      <w:r w:rsidR="00522967" w:rsidRPr="00D6070F">
        <w:rPr>
          <w:szCs w:val="24"/>
        </w:rPr>
        <w:fldChar w:fldCharType="end"/>
      </w:r>
      <w:r w:rsidR="000902E8" w:rsidRPr="00D6070F">
        <w:rPr>
          <w:szCs w:val="24"/>
        </w:rPr>
        <w:t xml:space="preserve"> to measure </w:t>
      </w:r>
      <w:r w:rsidR="00C16060" w:rsidRPr="00D6070F">
        <w:rPr>
          <w:szCs w:val="24"/>
        </w:rPr>
        <w:t>child physical health</w:t>
      </w:r>
      <w:r w:rsidR="000902E8" w:rsidRPr="00D6070F">
        <w:rPr>
          <w:szCs w:val="24"/>
        </w:rPr>
        <w:t xml:space="preserve">, </w:t>
      </w:r>
      <w:r w:rsidR="00522967" w:rsidRPr="00D6070F">
        <w:rPr>
          <w:szCs w:val="24"/>
        </w:rPr>
        <w:t>which was parent</w:t>
      </w:r>
      <w:r w:rsidR="00FF4567" w:rsidRPr="00D6070F">
        <w:rPr>
          <w:szCs w:val="24"/>
        </w:rPr>
        <w:t xml:space="preserve"> </w:t>
      </w:r>
      <w:r w:rsidR="00522967" w:rsidRPr="00D6070F">
        <w:rPr>
          <w:szCs w:val="24"/>
        </w:rPr>
        <w:t xml:space="preserve">reported </w:t>
      </w:r>
      <w:r w:rsidR="00DC5432" w:rsidRPr="00D6070F">
        <w:rPr>
          <w:szCs w:val="24"/>
        </w:rPr>
        <w:t>from wave 2</w:t>
      </w:r>
      <w:r w:rsidR="000902E8" w:rsidRPr="00D6070F">
        <w:rPr>
          <w:szCs w:val="24"/>
        </w:rPr>
        <w:t xml:space="preserve"> (child 4-5 years)</w:t>
      </w:r>
      <w:r w:rsidR="00066BB2" w:rsidRPr="00D6070F">
        <w:rPr>
          <w:szCs w:val="24"/>
        </w:rPr>
        <w:t xml:space="preserve"> onwards</w:t>
      </w:r>
      <w:r w:rsidR="000902E8" w:rsidRPr="00D6070F">
        <w:rPr>
          <w:szCs w:val="24"/>
        </w:rPr>
        <w:t xml:space="preserve">. </w:t>
      </w:r>
    </w:p>
    <w:p w14:paraId="2FEBD29C" w14:textId="77777777" w:rsidR="000902E8" w:rsidRPr="00D6070F" w:rsidRDefault="000902E8" w:rsidP="00286629">
      <w:pPr>
        <w:spacing w:line="480" w:lineRule="auto"/>
        <w:rPr>
          <w:szCs w:val="24"/>
        </w:rPr>
      </w:pPr>
    </w:p>
    <w:p w14:paraId="15C310F4" w14:textId="47FA1905" w:rsidR="00A3704F" w:rsidRPr="00D6070F" w:rsidRDefault="004A149F" w:rsidP="00286629">
      <w:pPr>
        <w:pStyle w:val="Heading3"/>
        <w:spacing w:line="480" w:lineRule="auto"/>
      </w:pPr>
      <w:r w:rsidRPr="00D6070F">
        <w:t>Potential confounders</w:t>
      </w:r>
    </w:p>
    <w:p w14:paraId="15E5848C" w14:textId="17C70575" w:rsidR="00CF753C" w:rsidRPr="00D6070F" w:rsidRDefault="00CF753C" w:rsidP="00CF753C">
      <w:pPr>
        <w:spacing w:line="480" w:lineRule="auto"/>
        <w:rPr>
          <w:szCs w:val="24"/>
        </w:rPr>
      </w:pPr>
      <w:r w:rsidRPr="00D6070F">
        <w:rPr>
          <w:szCs w:val="24"/>
        </w:rPr>
        <w:t xml:space="preserve">Genetic principal components (PCs) were derived from a Principal Components Analysis (PCA) of </w:t>
      </w:r>
      <w:r w:rsidR="00CB53C1" w:rsidRPr="00D6070F">
        <w:rPr>
          <w:szCs w:val="24"/>
        </w:rPr>
        <w:t>the CheckPoint genetic</w:t>
      </w:r>
      <w:r w:rsidRPr="00D6070F">
        <w:rPr>
          <w:szCs w:val="24"/>
        </w:rPr>
        <w:t xml:space="preserve"> dataset. </w:t>
      </w:r>
      <w:r w:rsidR="00E95F59" w:rsidRPr="00D6070F">
        <w:rPr>
          <w:szCs w:val="24"/>
        </w:rPr>
        <w:t>We selected the top 5 PCs based on a scree</w:t>
      </w:r>
      <w:r w:rsidR="001C581F" w:rsidRPr="00D6070F">
        <w:rPr>
          <w:szCs w:val="24"/>
        </w:rPr>
        <w:t xml:space="preserve"> </w:t>
      </w:r>
      <w:r w:rsidR="00E95F59" w:rsidRPr="00D6070F">
        <w:rPr>
          <w:szCs w:val="24"/>
        </w:rPr>
        <w:t xml:space="preserve">plot and initial regression models indicating further PCs did not contribute to the models. </w:t>
      </w:r>
      <w:r w:rsidRPr="00D6070F">
        <w:rPr>
          <w:szCs w:val="24"/>
        </w:rPr>
        <w:t>Primary sample type was based on the sample used for genotyping, coded as: venous blood, dried blood spot, or oral</w:t>
      </w:r>
      <w:r w:rsidR="00CB66FE" w:rsidRPr="00D6070F">
        <w:rPr>
          <w:szCs w:val="24"/>
        </w:rPr>
        <w:t xml:space="preserve"> swab</w:t>
      </w:r>
      <w:r w:rsidRPr="00D6070F">
        <w:rPr>
          <w:szCs w:val="24"/>
        </w:rPr>
        <w:t xml:space="preserve">. Children’s date of birth and sex were obtained from the Medicare Australia database (via LSAC). Pubertal status was self-reported using the 5-item Pubertal Development Scale </w:t>
      </w:r>
      <w:r w:rsidRPr="00D6070F">
        <w:rPr>
          <w:szCs w:val="24"/>
        </w:rPr>
        <w:fldChar w:fldCharType="begin"/>
      </w:r>
      <w:r w:rsidR="00812188">
        <w:rPr>
          <w:szCs w:val="24"/>
        </w:rPr>
        <w:instrText xml:space="preserve"> ADDIN EN.CITE &lt;EndNote&gt;&lt;Cite&gt;&lt;Author&gt;Petersen&lt;/Author&gt;&lt;Year&gt;1988&lt;/Year&gt;&lt;RecNum&gt;180&lt;/RecNum&gt;&lt;DisplayText&gt;(43)&lt;/DisplayText&gt;&lt;record&gt;&lt;rec-number&gt;180&lt;/rec-number&gt;&lt;foreign-keys&gt;&lt;key app="EN" db-id="sfe20awtatdedmep9taxfapapvf2v52zrdzz"&gt;180&lt;/key&gt;&lt;/foreign-keys&gt;&lt;ref-type name="Journal Article"&gt;17&lt;/ref-type&gt;&lt;contributors&gt;&lt;authors&gt;&lt;author&gt;Petersen, A. C.&lt;/author&gt;&lt;author&gt;Crockett, L.&lt;/author&gt;&lt;author&gt;Richards, M.&lt;/author&gt;&lt;author&gt;Boxer, A.&lt;/author&gt;&lt;/authors&gt;&lt;/contributors&gt;&lt;auth-address&gt;College of Health and Human Development, The Pennsylvania State University, 104 Henderson Building, 16802, University Park, PA.&lt;/auth-address&gt;&lt;titles&gt;&lt;title&gt;A self-report measure of pubertal status: reliability, validity, and initial norms&lt;/title&gt;&lt;secondary-title&gt;Journal of youth and adolescence&lt;/secondary-title&gt;&lt;alt-title&gt;J Youth Adolesc&lt;/alt-title&gt;&lt;/titles&gt;&lt;periodical&gt;&lt;full-title&gt;J Youth Adolesc&lt;/full-title&gt;&lt;abbr-1&gt;Journal of youth and adolescence&lt;/abbr-1&gt;&lt;/periodical&gt;&lt;alt-periodical&gt;&lt;full-title&gt;J Youth Adolesc&lt;/full-title&gt;&lt;abbr-1&gt;Journal of youth and adolescence&lt;/abbr-1&gt;&lt;/alt-periodical&gt;&lt;pages&gt;117-133&lt;/pages&gt;&lt;volume&gt;17&lt;/volume&gt;&lt;number&gt;2&lt;/number&gt;&lt;edition&gt;1988/04/01&lt;/edition&gt;&lt;dates&gt;&lt;year&gt;1988&lt;/year&gt;&lt;pub-dates&gt;&lt;date&gt;Apr&lt;/date&gt;&lt;/pub-dates&gt;&lt;/dates&gt;&lt;isbn&gt;0047-2891 (Print)&amp;#xD;0047-2891&lt;/isbn&gt;&lt;accession-num&gt;24277579&lt;/accession-num&gt;&lt;urls&gt;&lt;/urls&gt;&lt;electronic-resource-num&gt;10.1007/bf01537962&lt;/electronic-resource-num&gt;&lt;remote-database-provider&gt;Nlm&lt;/remote-database-provider&gt;&lt;language&gt;Eng&lt;/language&gt;&lt;/record&gt;&lt;/Cite&gt;&lt;/EndNote&gt;</w:instrText>
      </w:r>
      <w:r w:rsidRPr="00D6070F">
        <w:rPr>
          <w:szCs w:val="24"/>
        </w:rPr>
        <w:fldChar w:fldCharType="separate"/>
      </w:r>
      <w:r w:rsidR="00812188">
        <w:rPr>
          <w:noProof/>
          <w:szCs w:val="24"/>
        </w:rPr>
        <w:t>(</w:t>
      </w:r>
      <w:hyperlink w:anchor="_ENREF_43" w:tooltip="Petersen, 1988 #180" w:history="1">
        <w:r w:rsidR="00812188">
          <w:rPr>
            <w:noProof/>
            <w:szCs w:val="24"/>
          </w:rPr>
          <w:t>43</w:t>
        </w:r>
      </w:hyperlink>
      <w:r w:rsidR="00812188">
        <w:rPr>
          <w:noProof/>
          <w:szCs w:val="24"/>
        </w:rPr>
        <w:t>)</w:t>
      </w:r>
      <w:r w:rsidRPr="00D6070F">
        <w:rPr>
          <w:szCs w:val="24"/>
        </w:rPr>
        <w:fldChar w:fldCharType="end"/>
      </w:r>
      <w:r w:rsidRPr="00D6070F">
        <w:rPr>
          <w:szCs w:val="24"/>
        </w:rPr>
        <w:t xml:space="preserve"> from wave 5 (8-9 years) onwards.</w:t>
      </w:r>
    </w:p>
    <w:p w14:paraId="43E35BAB" w14:textId="4CEEDDBD" w:rsidR="007369D9" w:rsidRPr="00D6070F" w:rsidRDefault="007369D9" w:rsidP="00286629">
      <w:pPr>
        <w:spacing w:line="480" w:lineRule="auto"/>
        <w:rPr>
          <w:szCs w:val="24"/>
        </w:rPr>
      </w:pPr>
    </w:p>
    <w:p w14:paraId="02BD6C5D" w14:textId="77777777" w:rsidR="005B437C" w:rsidRPr="00D6070F" w:rsidRDefault="005B437C" w:rsidP="00286629">
      <w:pPr>
        <w:spacing w:line="480" w:lineRule="auto"/>
        <w:rPr>
          <w:szCs w:val="24"/>
        </w:rPr>
      </w:pPr>
    </w:p>
    <w:p w14:paraId="781148F3" w14:textId="22B0F47A" w:rsidR="00423FB3" w:rsidRPr="00D6070F" w:rsidRDefault="004A149F" w:rsidP="00286629">
      <w:pPr>
        <w:pStyle w:val="Heading2"/>
        <w:spacing w:line="480" w:lineRule="auto"/>
      </w:pPr>
      <w:r w:rsidRPr="00D6070F">
        <w:lastRenderedPageBreak/>
        <w:t>Statistical</w:t>
      </w:r>
      <w:r w:rsidR="00423FB3" w:rsidRPr="00D6070F">
        <w:t xml:space="preserve"> analyses</w:t>
      </w:r>
    </w:p>
    <w:p w14:paraId="6E66C669" w14:textId="1EEF2F81" w:rsidR="00521115" w:rsidRPr="00D6070F" w:rsidRDefault="00636BCE" w:rsidP="00286629">
      <w:pPr>
        <w:spacing w:line="480" w:lineRule="auto"/>
        <w:rPr>
          <w:szCs w:val="24"/>
        </w:rPr>
      </w:pPr>
      <w:r w:rsidRPr="00D6070F">
        <w:rPr>
          <w:szCs w:val="24"/>
        </w:rPr>
        <w:t xml:space="preserve">Our </w:t>
      </w:r>
      <w:r w:rsidR="00DC5B6F" w:rsidRPr="00D6070F">
        <w:rPr>
          <w:szCs w:val="24"/>
        </w:rPr>
        <w:t>cohort included</w:t>
      </w:r>
      <w:r w:rsidRPr="00D6070F">
        <w:rPr>
          <w:szCs w:val="24"/>
        </w:rPr>
        <w:t xml:space="preserve"> 1</w:t>
      </w:r>
      <w:r w:rsidR="005D1A61" w:rsidRPr="00D6070F">
        <w:rPr>
          <w:szCs w:val="24"/>
        </w:rPr>
        <w:t xml:space="preserve"> </w:t>
      </w:r>
      <w:r w:rsidRPr="00D6070F">
        <w:rPr>
          <w:szCs w:val="24"/>
        </w:rPr>
        <w:t>607 children and 2</w:t>
      </w:r>
      <w:r w:rsidR="005D1A61" w:rsidRPr="00D6070F">
        <w:rPr>
          <w:szCs w:val="24"/>
        </w:rPr>
        <w:t xml:space="preserve"> </w:t>
      </w:r>
      <w:r w:rsidRPr="00D6070F">
        <w:rPr>
          <w:szCs w:val="24"/>
        </w:rPr>
        <w:t>393 adults with genetic data and at least one a</w:t>
      </w:r>
      <w:r w:rsidR="000F11C1" w:rsidRPr="00D6070F">
        <w:rPr>
          <w:szCs w:val="24"/>
        </w:rPr>
        <w:t>nthropometric measure</w:t>
      </w:r>
      <w:r w:rsidRPr="00D6070F">
        <w:rPr>
          <w:szCs w:val="24"/>
        </w:rPr>
        <w:t xml:space="preserve">. </w:t>
      </w:r>
      <w:r w:rsidR="00417460" w:rsidRPr="00D6070F">
        <w:rPr>
          <w:szCs w:val="24"/>
        </w:rPr>
        <w:t xml:space="preserve">Genetic ancestry was determined by a PCA of </w:t>
      </w:r>
      <w:r w:rsidR="00CA4406" w:rsidRPr="00D6070F">
        <w:rPr>
          <w:szCs w:val="24"/>
        </w:rPr>
        <w:t>our cohort</w:t>
      </w:r>
      <w:r w:rsidR="00417460" w:rsidRPr="00D6070F">
        <w:rPr>
          <w:szCs w:val="24"/>
        </w:rPr>
        <w:t xml:space="preserve"> </w:t>
      </w:r>
      <w:r w:rsidR="00F81E8E" w:rsidRPr="00D6070F">
        <w:rPr>
          <w:szCs w:val="24"/>
        </w:rPr>
        <w:t xml:space="preserve">genetic data </w:t>
      </w:r>
      <w:r w:rsidR="00417460" w:rsidRPr="00D6070F">
        <w:rPr>
          <w:szCs w:val="24"/>
        </w:rPr>
        <w:t xml:space="preserve">merged with the HapMap reference sample, with </w:t>
      </w:r>
      <w:r w:rsidR="00B7275C" w:rsidRPr="00D6070F">
        <w:rPr>
          <w:szCs w:val="24"/>
        </w:rPr>
        <w:t xml:space="preserve">recent </w:t>
      </w:r>
      <w:r w:rsidR="00417460" w:rsidRPr="00D6070F">
        <w:rPr>
          <w:szCs w:val="24"/>
        </w:rPr>
        <w:t xml:space="preserve">European </w:t>
      </w:r>
      <w:r w:rsidR="00B7275C" w:rsidRPr="00D6070F">
        <w:rPr>
          <w:szCs w:val="24"/>
        </w:rPr>
        <w:t>ancestries</w:t>
      </w:r>
      <w:r w:rsidR="00417460" w:rsidRPr="00D6070F">
        <w:rPr>
          <w:szCs w:val="24"/>
        </w:rPr>
        <w:t xml:space="preserve"> d</w:t>
      </w:r>
      <w:r w:rsidR="00153659" w:rsidRPr="00D6070F">
        <w:rPr>
          <w:szCs w:val="24"/>
        </w:rPr>
        <w:t>efined as those with the first two</w:t>
      </w:r>
      <w:r w:rsidR="00417460" w:rsidRPr="00D6070F">
        <w:rPr>
          <w:szCs w:val="24"/>
        </w:rPr>
        <w:t xml:space="preserve"> </w:t>
      </w:r>
      <w:r w:rsidR="0048675E" w:rsidRPr="00D6070F">
        <w:rPr>
          <w:szCs w:val="24"/>
        </w:rPr>
        <w:t>PCs</w:t>
      </w:r>
      <w:r w:rsidR="00417460" w:rsidRPr="00D6070F">
        <w:rPr>
          <w:szCs w:val="24"/>
        </w:rPr>
        <w:t xml:space="preserve"> aligning with the HapMap CEU (Utah residents with Northern and Western European ancestry from the CEPH collection) and TSI (Toscani in Italia) collections</w:t>
      </w:r>
      <w:r w:rsidR="00EB7BA6" w:rsidRPr="00D6070F">
        <w:rPr>
          <w:szCs w:val="24"/>
        </w:rPr>
        <w:t xml:space="preserve"> (Supplementary Figure </w:t>
      </w:r>
      <w:r w:rsidR="00A822FA" w:rsidRPr="00D6070F">
        <w:rPr>
          <w:szCs w:val="24"/>
        </w:rPr>
        <w:t>1</w:t>
      </w:r>
      <w:r w:rsidR="00EB7BA6" w:rsidRPr="00D6070F">
        <w:rPr>
          <w:szCs w:val="24"/>
        </w:rPr>
        <w:t>)</w:t>
      </w:r>
      <w:r w:rsidR="00521115" w:rsidRPr="00D6070F">
        <w:rPr>
          <w:szCs w:val="24"/>
        </w:rPr>
        <w:t xml:space="preserve">. </w:t>
      </w:r>
      <w:r w:rsidR="002551C4" w:rsidRPr="00D6070F">
        <w:rPr>
          <w:szCs w:val="24"/>
        </w:rPr>
        <w:t>As all PGSs were generated in European populations, we restricted our analysis sample to 1</w:t>
      </w:r>
      <w:r w:rsidR="005D1A61" w:rsidRPr="00D6070F">
        <w:rPr>
          <w:szCs w:val="24"/>
        </w:rPr>
        <w:t xml:space="preserve"> </w:t>
      </w:r>
      <w:r w:rsidR="002551C4" w:rsidRPr="00D6070F">
        <w:rPr>
          <w:szCs w:val="24"/>
        </w:rPr>
        <w:t>365 children and 2</w:t>
      </w:r>
      <w:r w:rsidR="005D1A61" w:rsidRPr="00D6070F">
        <w:rPr>
          <w:szCs w:val="24"/>
        </w:rPr>
        <w:t xml:space="preserve"> </w:t>
      </w:r>
      <w:r w:rsidR="002551C4" w:rsidRPr="00D6070F">
        <w:rPr>
          <w:szCs w:val="24"/>
        </w:rPr>
        <w:t xml:space="preserve">094 adults with </w:t>
      </w:r>
      <w:r w:rsidR="00B7275C" w:rsidRPr="00D6070F">
        <w:rPr>
          <w:szCs w:val="24"/>
        </w:rPr>
        <w:t>recent European ancestries</w:t>
      </w:r>
      <w:r w:rsidR="00A013A5" w:rsidRPr="00D6070F">
        <w:rPr>
          <w:szCs w:val="24"/>
        </w:rPr>
        <w:t xml:space="preserve"> as indicated by genetic ancestry estimates</w:t>
      </w:r>
      <w:r w:rsidR="00C22E37" w:rsidRPr="00D6070F">
        <w:rPr>
          <w:szCs w:val="24"/>
        </w:rPr>
        <w:t xml:space="preserve"> (Figure 1)</w:t>
      </w:r>
      <w:r w:rsidR="002551C4" w:rsidRPr="00D6070F">
        <w:rPr>
          <w:szCs w:val="24"/>
        </w:rPr>
        <w:t xml:space="preserve">. </w:t>
      </w:r>
    </w:p>
    <w:p w14:paraId="14BD319A" w14:textId="77777777" w:rsidR="00521115" w:rsidRPr="00D6070F" w:rsidRDefault="00521115" w:rsidP="00286629">
      <w:pPr>
        <w:spacing w:line="480" w:lineRule="auto"/>
        <w:rPr>
          <w:szCs w:val="24"/>
        </w:rPr>
      </w:pPr>
    </w:p>
    <w:p w14:paraId="4A4A4D17" w14:textId="24A08B5F" w:rsidR="004A149F" w:rsidRPr="00D6070F" w:rsidRDefault="00CD186D" w:rsidP="00286629">
      <w:pPr>
        <w:spacing w:line="480" w:lineRule="auto"/>
        <w:rPr>
          <w:szCs w:val="24"/>
        </w:rPr>
      </w:pPr>
      <w:r w:rsidRPr="00D6070F">
        <w:rPr>
          <w:szCs w:val="24"/>
        </w:rPr>
        <w:t xml:space="preserve">GWAS summary data </w:t>
      </w:r>
      <w:r w:rsidR="0093795F" w:rsidRPr="00D6070F">
        <w:rPr>
          <w:szCs w:val="24"/>
        </w:rPr>
        <w:t>(Table 1</w:t>
      </w:r>
      <w:r w:rsidR="00EB7BA6" w:rsidRPr="00D6070F">
        <w:rPr>
          <w:szCs w:val="24"/>
        </w:rPr>
        <w:t xml:space="preserve"> and Supplementary Table 1</w:t>
      </w:r>
      <w:r w:rsidR="0093795F" w:rsidRPr="00D6070F">
        <w:rPr>
          <w:szCs w:val="24"/>
        </w:rPr>
        <w:t xml:space="preserve">) were used to </w:t>
      </w:r>
      <w:r w:rsidR="00F143C0" w:rsidRPr="00D6070F">
        <w:rPr>
          <w:szCs w:val="24"/>
        </w:rPr>
        <w:t>derive</w:t>
      </w:r>
      <w:r w:rsidR="0093795F" w:rsidRPr="00D6070F">
        <w:rPr>
          <w:szCs w:val="24"/>
        </w:rPr>
        <w:t xml:space="preserve"> </w:t>
      </w:r>
      <w:r w:rsidR="007C31AF" w:rsidRPr="00D6070F">
        <w:rPr>
          <w:szCs w:val="24"/>
        </w:rPr>
        <w:t>PGS</w:t>
      </w:r>
      <w:r w:rsidR="0093795F" w:rsidRPr="00D6070F">
        <w:rPr>
          <w:szCs w:val="24"/>
        </w:rPr>
        <w:t>s</w:t>
      </w:r>
      <w:r w:rsidRPr="00D6070F">
        <w:rPr>
          <w:szCs w:val="24"/>
        </w:rPr>
        <w:t xml:space="preserve"> for </w:t>
      </w:r>
      <w:r w:rsidR="009A199E" w:rsidRPr="00D6070F">
        <w:rPr>
          <w:szCs w:val="24"/>
        </w:rPr>
        <w:t xml:space="preserve">anthropometric measures of </w:t>
      </w:r>
      <w:r w:rsidRPr="00D6070F">
        <w:rPr>
          <w:szCs w:val="24"/>
        </w:rPr>
        <w:t>BMI, height, waist circumference</w:t>
      </w:r>
      <w:r w:rsidR="00E3362F" w:rsidRPr="00D6070F">
        <w:rPr>
          <w:szCs w:val="24"/>
        </w:rPr>
        <w:t xml:space="preserve"> and body fat</w:t>
      </w:r>
      <w:r w:rsidR="0093795F" w:rsidRPr="00D6070F">
        <w:rPr>
          <w:szCs w:val="24"/>
        </w:rPr>
        <w:t>, as a sum of effect alleles weighted by relative effect sizes</w:t>
      </w:r>
      <w:r w:rsidRPr="00D6070F">
        <w:rPr>
          <w:szCs w:val="24"/>
        </w:rPr>
        <w:t xml:space="preserve">. </w:t>
      </w:r>
      <w:r w:rsidR="006550CC" w:rsidRPr="00D6070F">
        <w:t>We also compared the relative utility of PGSs derived from three different p-value thresholds: (1) a stringent threshold p&lt;1x10</w:t>
      </w:r>
      <w:r w:rsidR="006550CC" w:rsidRPr="00D6070F">
        <w:rPr>
          <w:vertAlign w:val="superscript"/>
        </w:rPr>
        <w:t>-8</w:t>
      </w:r>
      <w:r w:rsidR="006550CC" w:rsidRPr="00D6070F">
        <w:t xml:space="preserve"> (abbreviated here as 1e-8), (2) a less stringent threshold p&lt;0.001, and (3) no p-value threshold</w:t>
      </w:r>
      <w:r w:rsidR="009D6CA8" w:rsidRPr="00D6070F">
        <w:rPr>
          <w:szCs w:val="24"/>
        </w:rPr>
        <w:t xml:space="preserve"> (“whole panel”), after </w:t>
      </w:r>
      <w:r w:rsidR="000346C9" w:rsidRPr="00D6070F">
        <w:t>linkage disequilibrium (LD)</w:t>
      </w:r>
      <w:r w:rsidR="009D6CA8" w:rsidRPr="00D6070F">
        <w:rPr>
          <w:szCs w:val="24"/>
        </w:rPr>
        <w:t xml:space="preserve"> pruning (clumping using p&lt;0.5 for index SNPs and clumped SNPs and LD threshold (R</w:t>
      </w:r>
      <w:r w:rsidR="009D6CA8" w:rsidRPr="00D6070F">
        <w:rPr>
          <w:szCs w:val="24"/>
          <w:vertAlign w:val="superscript"/>
        </w:rPr>
        <w:t>2</w:t>
      </w:r>
      <w:r w:rsidR="009D6CA8" w:rsidRPr="00D6070F">
        <w:rPr>
          <w:szCs w:val="24"/>
        </w:rPr>
        <w:t xml:space="preserve">) of 0.2, within a 500kb window) </w:t>
      </w:r>
      <w:r w:rsidR="009D6CA8" w:rsidRPr="00D6070F">
        <w:rPr>
          <w:szCs w:val="24"/>
        </w:rPr>
        <w:fldChar w:fldCharType="begin">
          <w:fldData xml:space="preserve">PEVuZE5vdGU+PENpdGU+PEF1dGhvcj5QdXJjZWxsPC9BdXRob3I+PFllYXI+MjAwOTwvWWVhcj48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</w:fldData>
        </w:fldChar>
      </w:r>
      <w:r w:rsidR="00812188">
        <w:rPr>
          <w:szCs w:val="24"/>
        </w:rPr>
        <w:instrText xml:space="preserve"> ADDIN EN.CITE </w:instrText>
      </w:r>
      <w:r w:rsidR="00812188">
        <w:rPr>
          <w:szCs w:val="24"/>
        </w:rPr>
        <w:fldChar w:fldCharType="begin">
          <w:fldData xml:space="preserve">PEVuZE5vdGU+PENpdGU+PEF1dGhvcj5QdXJjZWxsPC9BdXRob3I+PFllYXI+MjAwOTwvWWVhcj48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</w:fldData>
        </w:fldChar>
      </w:r>
      <w:r w:rsidR="00812188">
        <w:rPr>
          <w:szCs w:val="24"/>
        </w:rPr>
        <w:instrText xml:space="preserve"> ADDIN EN.CITE.DATA </w:instrText>
      </w:r>
      <w:r w:rsidR="00812188">
        <w:rPr>
          <w:szCs w:val="24"/>
        </w:rPr>
      </w:r>
      <w:r w:rsidR="00812188">
        <w:rPr>
          <w:szCs w:val="24"/>
        </w:rPr>
        <w:fldChar w:fldCharType="end"/>
      </w:r>
      <w:r w:rsidR="009D6CA8" w:rsidRPr="00D6070F">
        <w:rPr>
          <w:szCs w:val="24"/>
        </w:rPr>
        <w:fldChar w:fldCharType="separate"/>
      </w:r>
      <w:r w:rsidR="00812188">
        <w:rPr>
          <w:noProof/>
          <w:szCs w:val="24"/>
        </w:rPr>
        <w:t>(</w:t>
      </w:r>
      <w:hyperlink w:anchor="_ENREF_44" w:tooltip="Purcell, 2009 #602" w:history="1">
        <w:r w:rsidR="00812188">
          <w:rPr>
            <w:noProof/>
            <w:szCs w:val="24"/>
          </w:rPr>
          <w:t>44</w:t>
        </w:r>
      </w:hyperlink>
      <w:r w:rsidR="00812188">
        <w:rPr>
          <w:noProof/>
          <w:szCs w:val="24"/>
        </w:rPr>
        <w:t>)</w:t>
      </w:r>
      <w:r w:rsidR="009D6CA8" w:rsidRPr="00D6070F">
        <w:rPr>
          <w:szCs w:val="24"/>
        </w:rPr>
        <w:fldChar w:fldCharType="end"/>
      </w:r>
      <w:r w:rsidR="009D6CA8" w:rsidRPr="00D6070F">
        <w:rPr>
          <w:szCs w:val="24"/>
        </w:rPr>
        <w:t>. These thresholds were selected to cover a wide range of stringencies, while avoiding potential overfitting from using too many thresholds</w:t>
      </w:r>
      <w:r w:rsidR="00AD63F7" w:rsidRPr="00D6070F">
        <w:rPr>
          <w:szCs w:val="24"/>
        </w:rPr>
        <w:t xml:space="preserve"> </w:t>
      </w:r>
      <w:r w:rsidR="00AD63F7" w:rsidRPr="00D6070F">
        <w:rPr>
          <w:szCs w:val="24"/>
        </w:rPr>
        <w:fldChar w:fldCharType="begin"/>
      </w:r>
      <w:r w:rsidR="00812188">
        <w:rPr>
          <w:szCs w:val="24"/>
        </w:rPr>
        <w:instrText xml:space="preserve"> ADDIN EN.CITE &lt;EndNote&gt;&lt;Cite&gt;&lt;Author&gt;Choi&lt;/Author&gt;&lt;Year&gt;2020&lt;/Year&gt;&lt;RecNum&gt;623&lt;/RecNum&gt;&lt;DisplayText&gt;(45)&lt;/DisplayText&gt;&lt;record&gt;&lt;rec-number&gt;623&lt;/rec-number&gt;&lt;foreign-keys&gt;&lt;key app="EN" db-id="sfe20awtatdedmep9taxfapapvf2v52zrdzz"&gt;623&lt;/key&gt;&lt;/foreign-keys&gt;&lt;ref-type name="Journal Article"&gt;17&lt;/ref-type&gt;&lt;contributors&gt;&lt;authors&gt;&lt;author&gt;Choi, Shing Wan&lt;/author&gt;&lt;author&gt;Mak, Timothy Shin-Heng&lt;/author&gt;&lt;author&gt;O’Reilly, Paul F.&lt;/author&gt;&lt;/authors&gt;&lt;/contributors&gt;&lt;titles&gt;&lt;title&gt;Tutorial: a guide to performing polygenic risk score analyses&lt;/title&gt;&lt;secondary-title&gt;Nature Protocols&lt;/secondary-title&gt;&lt;/titles&gt;&lt;periodical&gt;&lt;full-title&gt;Nature protocols&lt;/full-title&gt;&lt;/periodical&gt;&lt;pages&gt;2759-2772&lt;/pages&gt;&lt;volume&gt;15&lt;/volume&gt;&lt;number&gt;9&lt;/number&gt;&lt;dates&gt;&lt;year&gt;2020&lt;/year&gt;&lt;pub-dates&gt;&lt;date&gt;2020/09/01&lt;/date&gt;&lt;/pub-dates&gt;&lt;/dates&gt;&lt;isbn&gt;1750-2799&lt;/isbn&gt;&lt;urls&gt;&lt;related-urls&gt;&lt;url&gt;https://doi.org/10.1038/s41596-020-0353-1&lt;/url&gt;&lt;/related-urls&gt;&lt;/urls&gt;&lt;electronic-resource-num&gt;10.1038/s41596-020-0353-1&lt;/electronic-resource-num&gt;&lt;/record&gt;&lt;/Cite&gt;&lt;/EndNote&gt;</w:instrText>
      </w:r>
      <w:r w:rsidR="00AD63F7" w:rsidRPr="00D6070F">
        <w:rPr>
          <w:szCs w:val="24"/>
        </w:rPr>
        <w:fldChar w:fldCharType="separate"/>
      </w:r>
      <w:r w:rsidR="00812188">
        <w:rPr>
          <w:noProof/>
          <w:szCs w:val="24"/>
        </w:rPr>
        <w:t>(</w:t>
      </w:r>
      <w:hyperlink w:anchor="_ENREF_45" w:tooltip="Choi, 2020 #623" w:history="1">
        <w:r w:rsidR="00812188">
          <w:rPr>
            <w:noProof/>
            <w:szCs w:val="24"/>
          </w:rPr>
          <w:t>45</w:t>
        </w:r>
      </w:hyperlink>
      <w:r w:rsidR="00812188">
        <w:rPr>
          <w:noProof/>
          <w:szCs w:val="24"/>
        </w:rPr>
        <w:t>)</w:t>
      </w:r>
      <w:r w:rsidR="00AD63F7" w:rsidRPr="00D6070F">
        <w:rPr>
          <w:szCs w:val="24"/>
        </w:rPr>
        <w:fldChar w:fldCharType="end"/>
      </w:r>
      <w:r w:rsidR="006550CC" w:rsidRPr="00D6070F">
        <w:t xml:space="preserve">. </w:t>
      </w:r>
      <w:r w:rsidR="00D64068" w:rsidRPr="00D6070F">
        <w:rPr>
          <w:szCs w:val="24"/>
        </w:rPr>
        <w:t xml:space="preserve">The LD-derived BMI PGS </w:t>
      </w:r>
      <w:r w:rsidR="00D64068" w:rsidRPr="00D6070F">
        <w:rPr>
          <w:szCs w:val="24"/>
        </w:rPr>
        <w:fldChar w:fldCharType="begin"/>
      </w:r>
      <w:r w:rsidR="00812188">
        <w:rPr>
          <w:szCs w:val="24"/>
        </w:rPr>
        <w:instrText xml:space="preserve"> ADDIN EN.CITE &lt;EndNote&gt;&lt;Cite&gt;&lt;Author&gt;Khera&lt;/Author&gt;&lt;Year&gt;2019&lt;/Year&gt;&lt;RecNum&gt;325&lt;/RecNum&gt;&lt;DisplayText&gt;(25)&lt;/DisplayText&gt;&lt;record&gt;&lt;rec-number&gt;325&lt;/rec-number&gt;&lt;foreign-keys&gt;&lt;key app="EN" db-id="sfe20awtatdedmep9taxfapapvf2v52zrdzz"&gt;325&lt;/key&gt;&lt;/foreign-keys&gt;&lt;ref-type name="Journal Article"&gt;17&lt;/ref-type&gt;&lt;contributors&gt;&lt;authors&gt;&lt;author&gt;Khera, Amit V.&lt;/author&gt;&lt;author&gt;Chaffin, Mark&lt;/author&gt;&lt;author&gt;Wade, Kaitlin H.&lt;/author&gt;&lt;author&gt;Zahid, Sohail&lt;/author&gt;&lt;author&gt;Brancale, Joseph&lt;/author&gt;&lt;author&gt;Xia, Rui&lt;/author&gt;&lt;author&gt;Distefano, Marina&lt;/author&gt;&lt;author&gt;Senol-Cosar, Ozlem&lt;/author&gt;&lt;author&gt;Haas, Mary E.&lt;/author&gt;&lt;author&gt;Bick, Alexander&lt;/author&gt;&lt;author&gt;Aragam, Krishna G.&lt;/author&gt;&lt;author&gt;Lander, Eric S.&lt;/author&gt;&lt;author&gt;Smith, George Davey&lt;/author&gt;&lt;author&gt;Mason-Suares, Heather&lt;/author&gt;&lt;author&gt;Fornage, Myriam&lt;/author&gt;&lt;author&gt;Lebo, Matthew&lt;/author&gt;&lt;author&gt;Timpson, Nicholas J.&lt;/author&gt;&lt;author&gt;Kaplan, Lee M.&lt;/author&gt;&lt;author&gt;Kathiresan, Sekar&lt;/author&gt;&lt;/authors&gt;&lt;/contributors&gt;&lt;titles&gt;&lt;title&gt;Polygenic Prediction of Weight and Obesity Trajectories from Birth to Adulthood&lt;/title&gt;&lt;secondary-title&gt;Cell&lt;/secondary-title&gt;&lt;/titles&gt;&lt;periodical&gt;&lt;full-title&gt;Cell&lt;/full-title&gt;&lt;/periodical&gt;&lt;pages&gt;587-596.e9&lt;/pages&gt;&lt;volume&gt;177&lt;/volume&gt;&lt;number&gt;3&lt;/number&gt;&lt;keywords&gt;&lt;keyword&gt;polygenic score&lt;/keyword&gt;&lt;keyword&gt;human genetics&lt;/keyword&gt;&lt;keyword&gt;genomic medicine&lt;/keyword&gt;&lt;keyword&gt;genetic risk prediction&lt;/keyword&gt;&lt;keyword&gt;melanocortin 4 receptor&lt;/keyword&gt;&lt;keyword&gt;severe obesity&lt;/keyword&gt;&lt;keyword&gt;weight&lt;/keyword&gt;&lt;keyword&gt;body mass index&lt;/keyword&gt;&lt;keyword&gt;UK Biobank&lt;/keyword&gt;&lt;/keywords&gt;&lt;dates&gt;&lt;year&gt;2019&lt;/year&gt;&lt;pub-dates&gt;&lt;date&gt;2019/04/18/&lt;/date&gt;&lt;/pub-dates&gt;&lt;/dates&gt;&lt;isbn&gt;0092-8674&lt;/isbn&gt;&lt;urls&gt;&lt;related-urls&gt;&lt;url&gt;http://www.sciencedirect.com/science/article/pii/S0092867419302909&lt;/url&gt;&lt;/related-urls&gt;&lt;/urls&gt;&lt;electronic-resource-num&gt;https://doi.org/10.1016/j.cell.2019.03.028&lt;/electronic-resource-num&gt;&lt;/record&gt;&lt;/Cite&gt;&lt;/EndNote&gt;</w:instrText>
      </w:r>
      <w:r w:rsidR="00D64068" w:rsidRPr="00D6070F">
        <w:rPr>
          <w:szCs w:val="24"/>
        </w:rPr>
        <w:fldChar w:fldCharType="separate"/>
      </w:r>
      <w:r w:rsidR="00812188">
        <w:rPr>
          <w:noProof/>
          <w:szCs w:val="24"/>
        </w:rPr>
        <w:t>(</w:t>
      </w:r>
      <w:hyperlink w:anchor="_ENREF_25" w:tooltip="Khera, 2019 #325" w:history="1">
        <w:r w:rsidR="00812188">
          <w:rPr>
            <w:noProof/>
            <w:szCs w:val="24"/>
          </w:rPr>
          <w:t>25</w:t>
        </w:r>
      </w:hyperlink>
      <w:r w:rsidR="00812188">
        <w:rPr>
          <w:noProof/>
          <w:szCs w:val="24"/>
        </w:rPr>
        <w:t>)</w:t>
      </w:r>
      <w:r w:rsidR="00D64068" w:rsidRPr="00D6070F">
        <w:rPr>
          <w:szCs w:val="24"/>
        </w:rPr>
        <w:fldChar w:fldCharType="end"/>
      </w:r>
      <w:r w:rsidR="00F06FE1" w:rsidRPr="00D6070F">
        <w:rPr>
          <w:szCs w:val="24"/>
        </w:rPr>
        <w:t>,</w:t>
      </w:r>
      <w:r w:rsidR="00D64068" w:rsidRPr="00D6070F">
        <w:rPr>
          <w:szCs w:val="24"/>
        </w:rPr>
        <w:t xml:space="preserve"> child-specific BMI PGS</w:t>
      </w:r>
      <w:r w:rsidR="00F06FE1" w:rsidRPr="00D6070F">
        <w:rPr>
          <w:szCs w:val="24"/>
        </w:rPr>
        <w:t xml:space="preserve"> </w:t>
      </w:r>
      <w:r w:rsidR="00F06FE1" w:rsidRPr="00D6070F">
        <w:fldChar w:fldCharType="begin">
          <w:fldData xml:space="preserve">PEVuZE5vdGU+PENpdGU+PEF1dGhvcj5GZWxpeDwvQXV0aG9yPjxZZWFyPjIwMTY8L1llYXI+PFJl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</w:fldData>
        </w:fldChar>
      </w:r>
      <w:r w:rsidR="00812188">
        <w:instrText xml:space="preserve"> ADDIN EN.CITE </w:instrText>
      </w:r>
      <w:r w:rsidR="00812188">
        <w:fldChar w:fldCharType="begin">
          <w:fldData xml:space="preserve">PEVuZE5vdGU+PENpdGU+PEF1dGhvcj5GZWxpeDwvQXV0aG9yPjxZZWFyPjIwMTY8L1llYXI+PFJl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</w:fldData>
        </w:fldChar>
      </w:r>
      <w:r w:rsidR="00812188">
        <w:instrText xml:space="preserve"> ADDIN EN.CITE.DATA </w:instrText>
      </w:r>
      <w:r w:rsidR="00812188">
        <w:fldChar w:fldCharType="end"/>
      </w:r>
      <w:r w:rsidR="00F06FE1" w:rsidRPr="00D6070F">
        <w:fldChar w:fldCharType="separate"/>
      </w:r>
      <w:r w:rsidR="00812188">
        <w:rPr>
          <w:noProof/>
        </w:rPr>
        <w:t>(</w:t>
      </w:r>
      <w:hyperlink w:anchor="_ENREF_26" w:tooltip="Felix, 2016 #308" w:history="1">
        <w:r w:rsidR="00812188">
          <w:rPr>
            <w:noProof/>
          </w:rPr>
          <w:t>26</w:t>
        </w:r>
      </w:hyperlink>
      <w:r w:rsidR="00812188">
        <w:rPr>
          <w:noProof/>
        </w:rPr>
        <w:t>)</w:t>
      </w:r>
      <w:r w:rsidR="00F06FE1" w:rsidRPr="00D6070F">
        <w:fldChar w:fldCharType="end"/>
      </w:r>
      <w:r w:rsidR="00F06FE1" w:rsidRPr="00D6070F">
        <w:t xml:space="preserve">, and body fat distribution PGS </w:t>
      </w:r>
      <w:r w:rsidR="00F06FE1" w:rsidRPr="00D6070F">
        <w:fldChar w:fldCharType="begin"/>
      </w:r>
      <w:r w:rsidR="00812188">
        <w:instrText xml:space="preserve"> ADDIN EN.CITE &lt;EndNote&gt;&lt;Cite&gt;&lt;Author&gt;Rask-Andersen&lt;/Author&gt;&lt;Year&gt;2019&lt;/Year&gt;&lt;RecNum&gt;324&lt;/RecNum&gt;&lt;DisplayText&gt;(29)&lt;/DisplayText&gt;&lt;record&gt;&lt;rec-number&gt;324&lt;/rec-number&gt;&lt;foreign-keys&gt;&lt;key app="EN" db-id="sfe20awtatdedmep9taxfapapvf2v52zrdzz"&gt;324&lt;/key&gt;&lt;/foreign-keys&gt;&lt;ref-type name="Journal Article"&gt;17&lt;/ref-type&gt;&lt;contributors&gt;&lt;authors&gt;&lt;author&gt;Rask-Andersen, Mathias&lt;/author&gt;&lt;author&gt;Karlsson, Torgny&lt;/author&gt;&lt;author&gt;Ek, Weronica E.&lt;/author&gt;&lt;author&gt;Johansson, Åsa&lt;/author&gt;&lt;/authors&gt;&lt;/contributors&gt;&lt;titles&gt;&lt;title&gt;Genome-wide association study of body fat distribution identifies adiposity loci and sex-specific genetic effects&lt;/title&gt;&lt;secondary-title&gt;Nature Communications&lt;/secondary-title&gt;&lt;/titles&gt;&lt;periodical&gt;&lt;full-title&gt;Nature communications&lt;/full-title&gt;&lt;/periodical&gt;&lt;pages&gt;339&lt;/pages&gt;&lt;volume&gt;10&lt;/volume&gt;&lt;number&gt;1&lt;/number&gt;&lt;dates&gt;&lt;year&gt;2019&lt;/year&gt;&lt;pub-dates&gt;&lt;date&gt;2019/01/21&lt;/date&gt;&lt;/pub-dates&gt;&lt;/dates&gt;&lt;isbn&gt;2041-1723&lt;/isbn&gt;&lt;urls&gt;&lt;related-urls&gt;&lt;url&gt;https://doi.org/10.1038/s41467-018-08000-4&lt;/url&gt;&lt;/related-urls&gt;&lt;/urls&gt;&lt;electronic-resource-num&gt;10.1038/s41467-018-08000-4&lt;/electronic-resource-num&gt;&lt;/record&gt;&lt;/Cite&gt;&lt;/EndNote&gt;</w:instrText>
      </w:r>
      <w:r w:rsidR="00F06FE1" w:rsidRPr="00D6070F">
        <w:fldChar w:fldCharType="separate"/>
      </w:r>
      <w:r w:rsidR="00812188">
        <w:rPr>
          <w:noProof/>
        </w:rPr>
        <w:t>(</w:t>
      </w:r>
      <w:hyperlink w:anchor="_ENREF_29" w:tooltip="Rask-Andersen, 2019 #324" w:history="1">
        <w:r w:rsidR="00812188">
          <w:rPr>
            <w:noProof/>
          </w:rPr>
          <w:t>29</w:t>
        </w:r>
      </w:hyperlink>
      <w:r w:rsidR="00812188">
        <w:rPr>
          <w:noProof/>
        </w:rPr>
        <w:t>)</w:t>
      </w:r>
      <w:r w:rsidR="00F06FE1" w:rsidRPr="00D6070F">
        <w:fldChar w:fldCharType="end"/>
      </w:r>
      <w:r w:rsidR="007A35F3" w:rsidRPr="00D6070F">
        <w:rPr>
          <w:szCs w:val="24"/>
        </w:rPr>
        <w:t xml:space="preserve"> were derived using all matched</w:t>
      </w:r>
      <w:r w:rsidR="00F06FE1" w:rsidRPr="00D6070F">
        <w:rPr>
          <w:szCs w:val="24"/>
        </w:rPr>
        <w:t xml:space="preserve"> variants from the original publ</w:t>
      </w:r>
      <w:r w:rsidR="00FA1E7E" w:rsidRPr="00D6070F">
        <w:rPr>
          <w:szCs w:val="24"/>
        </w:rPr>
        <w:t>ications, and</w:t>
      </w:r>
      <w:r w:rsidR="00F06FE1" w:rsidRPr="00D6070F">
        <w:rPr>
          <w:szCs w:val="24"/>
        </w:rPr>
        <w:t xml:space="preserve"> were not further </w:t>
      </w:r>
      <w:r w:rsidR="00ED337A" w:rsidRPr="00D6070F">
        <w:rPr>
          <w:szCs w:val="24"/>
        </w:rPr>
        <w:t>filtered</w:t>
      </w:r>
      <w:r w:rsidR="00F06FE1" w:rsidRPr="00D6070F">
        <w:rPr>
          <w:szCs w:val="24"/>
        </w:rPr>
        <w:t xml:space="preserve"> by p-value.</w:t>
      </w:r>
      <w:r w:rsidR="000835DF" w:rsidRPr="00D6070F">
        <w:rPr>
          <w:szCs w:val="24"/>
        </w:rPr>
        <w:t xml:space="preserve"> </w:t>
      </w:r>
      <w:r w:rsidR="00FF4567" w:rsidRPr="00D6070F">
        <w:rPr>
          <w:szCs w:val="24"/>
        </w:rPr>
        <w:t>To address Aim 1, t</w:t>
      </w:r>
      <w:r w:rsidR="0022200D" w:rsidRPr="00D6070F">
        <w:rPr>
          <w:szCs w:val="24"/>
        </w:rPr>
        <w:t xml:space="preserve">he predictive capacity of these </w:t>
      </w:r>
      <w:r w:rsidR="007C31AF" w:rsidRPr="00D6070F">
        <w:rPr>
          <w:szCs w:val="24"/>
        </w:rPr>
        <w:t>PGS</w:t>
      </w:r>
      <w:r w:rsidR="00901E4C" w:rsidRPr="00D6070F">
        <w:rPr>
          <w:szCs w:val="24"/>
        </w:rPr>
        <w:t>s</w:t>
      </w:r>
      <w:r w:rsidR="0022200D" w:rsidRPr="00D6070F">
        <w:rPr>
          <w:szCs w:val="24"/>
        </w:rPr>
        <w:t xml:space="preserve"> was examined by linear regression against measured outcomes</w:t>
      </w:r>
      <w:r w:rsidR="009B27CA" w:rsidRPr="00D6070F">
        <w:rPr>
          <w:szCs w:val="24"/>
        </w:rPr>
        <w:t xml:space="preserve"> at each age</w:t>
      </w:r>
      <w:r w:rsidR="00E208F4" w:rsidRPr="00D6070F">
        <w:rPr>
          <w:szCs w:val="24"/>
        </w:rPr>
        <w:t>, with the fit assessed using</w:t>
      </w:r>
      <w:r w:rsidR="009A199E" w:rsidRPr="00D6070F">
        <w:rPr>
          <w:szCs w:val="24"/>
        </w:rPr>
        <w:t xml:space="preserve"> </w:t>
      </w:r>
      <w:r w:rsidR="00123A9B" w:rsidRPr="00D6070F">
        <w:rPr>
          <w:szCs w:val="24"/>
        </w:rPr>
        <w:t xml:space="preserve">partial </w:t>
      </w:r>
      <w:r w:rsidR="002551C4" w:rsidRPr="00D6070F">
        <w:rPr>
          <w:szCs w:val="24"/>
        </w:rPr>
        <w:t>R</w:t>
      </w:r>
      <w:r w:rsidR="002551C4" w:rsidRPr="00D6070F">
        <w:rPr>
          <w:szCs w:val="24"/>
          <w:vertAlign w:val="superscript"/>
        </w:rPr>
        <w:t>2</w:t>
      </w:r>
      <w:r w:rsidR="002551C4" w:rsidRPr="00D6070F">
        <w:rPr>
          <w:szCs w:val="24"/>
        </w:rPr>
        <w:t xml:space="preserve"> </w:t>
      </w:r>
      <w:r w:rsidR="00E208F4" w:rsidRPr="00D6070F">
        <w:rPr>
          <w:szCs w:val="24"/>
        </w:rPr>
        <w:t xml:space="preserve">from </w:t>
      </w:r>
      <w:r w:rsidR="00123A9B" w:rsidRPr="00D6070F">
        <w:rPr>
          <w:szCs w:val="24"/>
        </w:rPr>
        <w:t xml:space="preserve">adjusted </w:t>
      </w:r>
      <w:r w:rsidR="00E208F4" w:rsidRPr="00D6070F">
        <w:rPr>
          <w:szCs w:val="24"/>
        </w:rPr>
        <w:t xml:space="preserve">linear regression against </w:t>
      </w:r>
      <w:r w:rsidR="005950A5" w:rsidRPr="00D6070F">
        <w:rPr>
          <w:szCs w:val="24"/>
        </w:rPr>
        <w:t xml:space="preserve">the relevant </w:t>
      </w:r>
      <w:r w:rsidR="00E208F4" w:rsidRPr="00D6070F">
        <w:rPr>
          <w:szCs w:val="24"/>
        </w:rPr>
        <w:t>phenotype</w:t>
      </w:r>
      <w:r w:rsidR="0022200D" w:rsidRPr="00D6070F">
        <w:rPr>
          <w:szCs w:val="24"/>
        </w:rPr>
        <w:t xml:space="preserve">. </w:t>
      </w:r>
      <w:r w:rsidR="007A47DE" w:rsidRPr="00D6070F">
        <w:rPr>
          <w:szCs w:val="24"/>
        </w:rPr>
        <w:t xml:space="preserve">As adult BMI in the main analyses was derived from self-reported measures, we included a sensitivity analysis using adult BMI </w:t>
      </w:r>
      <w:r w:rsidR="00073EDE" w:rsidRPr="00D6070F">
        <w:rPr>
          <w:szCs w:val="24"/>
        </w:rPr>
        <w:lastRenderedPageBreak/>
        <w:t xml:space="preserve">derived from objective measurements </w:t>
      </w:r>
      <w:r w:rsidR="007A47DE" w:rsidRPr="00D6070F">
        <w:rPr>
          <w:szCs w:val="24"/>
        </w:rPr>
        <w:t xml:space="preserve">for the subset of adults who attended </w:t>
      </w:r>
      <w:r w:rsidR="00073EDE" w:rsidRPr="00D6070F">
        <w:rPr>
          <w:szCs w:val="24"/>
        </w:rPr>
        <w:t xml:space="preserve">a </w:t>
      </w:r>
      <w:r w:rsidR="007A47DE" w:rsidRPr="00D6070F">
        <w:rPr>
          <w:szCs w:val="24"/>
        </w:rPr>
        <w:t>CheckPoint</w:t>
      </w:r>
      <w:r w:rsidR="00073EDE" w:rsidRPr="00D6070F">
        <w:rPr>
          <w:szCs w:val="24"/>
        </w:rPr>
        <w:t xml:space="preserve"> assessment</w:t>
      </w:r>
      <w:r w:rsidR="007A47DE" w:rsidRPr="00D6070F">
        <w:rPr>
          <w:szCs w:val="24"/>
        </w:rPr>
        <w:t xml:space="preserve"> (n=1</w:t>
      </w:r>
      <w:r w:rsidR="00073EDE" w:rsidRPr="00D6070F">
        <w:rPr>
          <w:szCs w:val="24"/>
        </w:rPr>
        <w:t xml:space="preserve"> </w:t>
      </w:r>
      <w:r w:rsidR="007A47DE" w:rsidRPr="00D6070F">
        <w:rPr>
          <w:szCs w:val="24"/>
        </w:rPr>
        <w:t xml:space="preserve">422, </w:t>
      </w:r>
      <w:r w:rsidR="00073EDE" w:rsidRPr="00D6070F">
        <w:rPr>
          <w:szCs w:val="24"/>
        </w:rPr>
        <w:t>88% female)</w:t>
      </w:r>
      <w:r w:rsidR="007A47DE" w:rsidRPr="00D6070F">
        <w:rPr>
          <w:szCs w:val="24"/>
        </w:rPr>
        <w:t xml:space="preserve">. </w:t>
      </w:r>
      <w:r w:rsidR="00440CD6" w:rsidRPr="00D6070F">
        <w:rPr>
          <w:szCs w:val="24"/>
        </w:rPr>
        <w:t xml:space="preserve">We adjusted regression models for the top five genetic PCs, to control for population structure, and for primary sample type, as genotype quality is sensitive to sample quality, and sample type distribution differed by geographical region and assessment types. </w:t>
      </w:r>
      <w:r w:rsidR="00AF09EB" w:rsidRPr="00D6070F">
        <w:rPr>
          <w:szCs w:val="24"/>
        </w:rPr>
        <w:t>We also included two</w:t>
      </w:r>
      <w:r w:rsidR="00653E3A" w:rsidRPr="00D6070F">
        <w:rPr>
          <w:szCs w:val="24"/>
        </w:rPr>
        <w:t xml:space="preserve"> additional model</w:t>
      </w:r>
      <w:r w:rsidR="00AF09EB" w:rsidRPr="00D6070F">
        <w:rPr>
          <w:szCs w:val="24"/>
        </w:rPr>
        <w:t xml:space="preserve">s </w:t>
      </w:r>
      <w:r w:rsidR="007A35F3" w:rsidRPr="00D6070F">
        <w:rPr>
          <w:szCs w:val="24"/>
        </w:rPr>
        <w:t xml:space="preserve">to adjust </w:t>
      </w:r>
      <w:r w:rsidR="00AF09EB" w:rsidRPr="00D6070F">
        <w:rPr>
          <w:szCs w:val="24"/>
        </w:rPr>
        <w:t>for puberty:</w:t>
      </w:r>
      <w:r w:rsidR="00653E3A" w:rsidRPr="00D6070F">
        <w:rPr>
          <w:szCs w:val="24"/>
        </w:rPr>
        <w:t xml:space="preserve"> </w:t>
      </w:r>
      <w:r w:rsidR="00AF09EB" w:rsidRPr="00D6070F">
        <w:rPr>
          <w:szCs w:val="24"/>
        </w:rPr>
        <w:t xml:space="preserve">(1) </w:t>
      </w:r>
      <w:r w:rsidR="00653E3A" w:rsidRPr="00D6070F">
        <w:rPr>
          <w:szCs w:val="24"/>
        </w:rPr>
        <w:t>with puberty as an interaction term with the</w:t>
      </w:r>
      <w:r w:rsidR="00C353D9" w:rsidRPr="00D6070F">
        <w:rPr>
          <w:szCs w:val="24"/>
        </w:rPr>
        <w:t xml:space="preserve"> PG</w:t>
      </w:r>
      <w:r w:rsidR="00653E3A" w:rsidRPr="00D6070F">
        <w:rPr>
          <w:szCs w:val="24"/>
        </w:rPr>
        <w:t>S</w:t>
      </w:r>
      <w:bookmarkStart w:id="1" w:name="_Hlk70534069"/>
      <w:r w:rsidR="003E552C" w:rsidRPr="00D6070F">
        <w:rPr>
          <w:szCs w:val="24"/>
        </w:rPr>
        <w:t xml:space="preserve">, to investigate whether this may account for </w:t>
      </w:r>
      <w:r w:rsidR="00057565" w:rsidRPr="00D6070F">
        <w:rPr>
          <w:szCs w:val="24"/>
        </w:rPr>
        <w:t>previously observed variation in h</w:t>
      </w:r>
      <w:r w:rsidR="00057565" w:rsidRPr="00D6070F">
        <w:rPr>
          <w:rFonts w:cs="Times New Roman"/>
          <w:color w:val="000000"/>
          <w:szCs w:val="24"/>
        </w:rPr>
        <w:t xml:space="preserve">eritability estimates of anthropometric traits with age and life stage </w:t>
      </w:r>
      <w:r w:rsidR="00057565" w:rsidRPr="00D6070F">
        <w:rPr>
          <w:rFonts w:cs="Times New Roman"/>
          <w:color w:val="000000"/>
          <w:szCs w:val="24"/>
        </w:rPr>
        <w:fldChar w:fldCharType="begin"/>
      </w:r>
      <w:r w:rsidR="00812188">
        <w:rPr>
          <w:rFonts w:cs="Times New Roman"/>
          <w:color w:val="000000"/>
          <w:szCs w:val="24"/>
        </w:rPr>
        <w:instrText xml:space="preserve"> ADDIN EN.CITE &lt;EndNote&gt;&lt;Cite&gt;&lt;Author&gt;Elks&lt;/Author&gt;&lt;Year&gt;2012&lt;/Year&gt;&lt;RecNum&gt;407&lt;/RecNum&gt;&lt;DisplayText&gt;(13)&lt;/DisplayText&gt;&lt;record&gt;&lt;rec-number&gt;407&lt;/rec-number&gt;&lt;foreign-keys&gt;&lt;key app="EN" db-id="sfe20awtatdedmep9taxfapapvf2v52zrdzz"&gt;407&lt;/key&gt;&lt;/foreign-keys&gt;&lt;ref-type name="Journal Article"&gt;17&lt;/ref-type&gt;&lt;contributors&gt;&lt;authors&gt;&lt;author&gt;Elks,Cathy&lt;/author&gt;&lt;author&gt;Den Hoed,Marcel&lt;/author&gt;&lt;author&gt;Zhao,Jing Hua&lt;/author&gt;&lt;author&gt;Sharp,Stephen&lt;/author&gt;&lt;author&gt;Wareham,Nicholas&lt;/author&gt;&lt;author&gt;Loos,Ruth&lt;/author&gt;&lt;author&gt;Ong,Ken&lt;/author&gt;&lt;/authors&gt;&lt;/contributors&gt;&lt;titles&gt;&lt;title&gt;Variability in the heritability of body mass index: a systematic review and meta-regression&lt;/title&gt;&lt;secondary-title&gt;Frontiers in endocrinology&lt;/secondary-title&gt;&lt;/titles&gt;&lt;periodical&gt;&lt;full-title&gt;Frontiers in Endocrinology&lt;/full-title&gt;&lt;/periodical&gt;&lt;pages&gt;29&lt;/pages&gt;&lt;volume&gt;3&lt;/volume&gt;&lt;dates&gt;&lt;year&gt;2012&lt;/year&gt;&lt;/dates&gt;&lt;isbn&gt;1664-2392&lt;/isbn&gt;&lt;urls&gt;&lt;/urls&gt;&lt;/record&gt;&lt;/Cite&gt;&lt;/EndNote&gt;</w:instrText>
      </w:r>
      <w:r w:rsidR="00057565" w:rsidRPr="00D6070F">
        <w:rPr>
          <w:rFonts w:cs="Times New Roman"/>
          <w:color w:val="000000"/>
          <w:szCs w:val="24"/>
        </w:rPr>
        <w:fldChar w:fldCharType="separate"/>
      </w:r>
      <w:r w:rsidR="00057565" w:rsidRPr="00D6070F">
        <w:rPr>
          <w:rFonts w:cs="Times New Roman"/>
          <w:noProof/>
          <w:color w:val="000000"/>
          <w:szCs w:val="24"/>
        </w:rPr>
        <w:t>(</w:t>
      </w:r>
      <w:hyperlink w:anchor="_ENREF_13" w:tooltip="Elks, 2012 #407" w:history="1">
        <w:r w:rsidR="00812188" w:rsidRPr="00D6070F">
          <w:rPr>
            <w:rFonts w:cs="Times New Roman"/>
            <w:noProof/>
            <w:color w:val="000000"/>
            <w:szCs w:val="24"/>
          </w:rPr>
          <w:t>13</w:t>
        </w:r>
      </w:hyperlink>
      <w:r w:rsidR="00057565" w:rsidRPr="00D6070F">
        <w:rPr>
          <w:rFonts w:cs="Times New Roman"/>
          <w:noProof/>
          <w:color w:val="000000"/>
          <w:szCs w:val="24"/>
        </w:rPr>
        <w:t>)</w:t>
      </w:r>
      <w:r w:rsidR="00057565" w:rsidRPr="00D6070F">
        <w:rPr>
          <w:rFonts w:cs="Times New Roman"/>
          <w:color w:val="000000"/>
          <w:szCs w:val="24"/>
        </w:rPr>
        <w:fldChar w:fldCharType="end"/>
      </w:r>
      <w:bookmarkEnd w:id="1"/>
      <w:r w:rsidR="00D65C8A" w:rsidRPr="00D6070F">
        <w:rPr>
          <w:szCs w:val="24"/>
        </w:rPr>
        <w:t xml:space="preserve">, and </w:t>
      </w:r>
      <w:r w:rsidR="00AF09EB" w:rsidRPr="00D6070F">
        <w:rPr>
          <w:szCs w:val="24"/>
        </w:rPr>
        <w:t xml:space="preserve">(2) </w:t>
      </w:r>
      <w:r w:rsidR="00D65C8A" w:rsidRPr="00D6070F">
        <w:rPr>
          <w:szCs w:val="24"/>
        </w:rPr>
        <w:t xml:space="preserve">a complete cases analysis for children with puberty data, to confirm any differences were not a result of missing </w:t>
      </w:r>
      <w:r w:rsidR="00704134" w:rsidRPr="00D6070F">
        <w:rPr>
          <w:szCs w:val="24"/>
        </w:rPr>
        <w:t xml:space="preserve">puberty </w:t>
      </w:r>
      <w:r w:rsidR="00D65C8A" w:rsidRPr="00D6070F">
        <w:rPr>
          <w:szCs w:val="24"/>
        </w:rPr>
        <w:t>data</w:t>
      </w:r>
      <w:r w:rsidR="00653E3A" w:rsidRPr="00D6070F">
        <w:rPr>
          <w:szCs w:val="24"/>
        </w:rPr>
        <w:t xml:space="preserve">. </w:t>
      </w:r>
    </w:p>
    <w:p w14:paraId="2B19A3E5" w14:textId="77777777" w:rsidR="00CF753C" w:rsidRPr="00D6070F" w:rsidRDefault="00CF753C" w:rsidP="00286629">
      <w:pPr>
        <w:spacing w:line="480" w:lineRule="auto"/>
        <w:rPr>
          <w:szCs w:val="24"/>
        </w:rPr>
      </w:pPr>
    </w:p>
    <w:p w14:paraId="361D9C01" w14:textId="4421205C" w:rsidR="004A149F" w:rsidRPr="00D6070F" w:rsidRDefault="00FF4567" w:rsidP="00286629">
      <w:pPr>
        <w:spacing w:line="480" w:lineRule="auto"/>
        <w:rPr>
          <w:szCs w:val="24"/>
        </w:rPr>
      </w:pPr>
      <w:r w:rsidRPr="00D6070F">
        <w:t>To address Aim 2, w</w:t>
      </w:r>
      <w:r w:rsidR="00C66C6C" w:rsidRPr="00D6070F">
        <w:t xml:space="preserve">e examined whether the addition of PGSs improved our prediction of childhood BMI using multivariate linear regression models </w:t>
      </w:r>
      <w:r w:rsidR="00F53B89" w:rsidRPr="00D6070F">
        <w:rPr>
          <w:szCs w:val="24"/>
        </w:rPr>
        <w:t>i</w:t>
      </w:r>
      <w:r w:rsidR="00C66C6C" w:rsidRPr="00D6070F">
        <w:rPr>
          <w:szCs w:val="24"/>
        </w:rPr>
        <w:t>ncluding</w:t>
      </w:r>
      <w:r w:rsidR="00F53B89" w:rsidRPr="00D6070F">
        <w:rPr>
          <w:szCs w:val="24"/>
        </w:rPr>
        <w:t xml:space="preserve"> all </w:t>
      </w:r>
      <w:r w:rsidR="004B2657" w:rsidRPr="00D6070F">
        <w:rPr>
          <w:szCs w:val="24"/>
        </w:rPr>
        <w:t xml:space="preserve">non-genetic </w:t>
      </w:r>
      <w:r w:rsidR="00F53B89" w:rsidRPr="00D6070F">
        <w:rPr>
          <w:szCs w:val="24"/>
        </w:rPr>
        <w:t xml:space="preserve">predictors </w:t>
      </w:r>
      <w:r w:rsidR="009F68B9" w:rsidRPr="00D6070F">
        <w:rPr>
          <w:szCs w:val="24"/>
        </w:rPr>
        <w:t xml:space="preserve">listed above </w:t>
      </w:r>
      <w:r w:rsidR="00F53B89" w:rsidRPr="00D6070F">
        <w:rPr>
          <w:szCs w:val="24"/>
        </w:rPr>
        <w:t xml:space="preserve">from each </w:t>
      </w:r>
      <w:r w:rsidR="009F68B9" w:rsidRPr="00D6070F">
        <w:rPr>
          <w:szCs w:val="24"/>
        </w:rPr>
        <w:t xml:space="preserve">prediction </w:t>
      </w:r>
      <w:r w:rsidR="00F53B89" w:rsidRPr="00D6070F">
        <w:rPr>
          <w:szCs w:val="24"/>
        </w:rPr>
        <w:t xml:space="preserve">wave as independent covariates, with and without the </w:t>
      </w:r>
      <w:r w:rsidR="00FB1632" w:rsidRPr="00D6070F">
        <w:rPr>
          <w:szCs w:val="24"/>
        </w:rPr>
        <w:t>PGS with the highest variance explained from Aim 1 (</w:t>
      </w:r>
      <w:r w:rsidR="005A7B91" w:rsidRPr="00D6070F">
        <w:rPr>
          <w:szCs w:val="24"/>
        </w:rPr>
        <w:t xml:space="preserve">LD-derived </w:t>
      </w:r>
      <w:r w:rsidR="000134FD" w:rsidRPr="00D6070F">
        <w:rPr>
          <w:szCs w:val="24"/>
        </w:rPr>
        <w:t xml:space="preserve">BMI </w:t>
      </w:r>
      <w:r w:rsidR="00F53B89" w:rsidRPr="00D6070F">
        <w:rPr>
          <w:szCs w:val="24"/>
        </w:rPr>
        <w:t>PGS), to predict</w:t>
      </w:r>
      <w:r w:rsidR="004A149F" w:rsidRPr="00D6070F">
        <w:rPr>
          <w:szCs w:val="24"/>
        </w:rPr>
        <w:t xml:space="preserve"> </w:t>
      </w:r>
      <w:r w:rsidR="00F53B89" w:rsidRPr="00D6070F">
        <w:rPr>
          <w:szCs w:val="24"/>
        </w:rPr>
        <w:t xml:space="preserve">12-13 year </w:t>
      </w:r>
      <w:r w:rsidR="004A149F" w:rsidRPr="00D6070F">
        <w:rPr>
          <w:szCs w:val="24"/>
        </w:rPr>
        <w:t xml:space="preserve">BMI z-score in children. </w:t>
      </w:r>
      <w:r w:rsidR="00C969C5" w:rsidRPr="00D6070F">
        <w:rPr>
          <w:szCs w:val="24"/>
        </w:rPr>
        <w:t xml:space="preserve">Following this initial model, we conducted a secondary analysis including only the strongest non-genetic predictors – maternal BMI and </w:t>
      </w:r>
      <w:r w:rsidR="00851950" w:rsidRPr="00D6070F">
        <w:rPr>
          <w:szCs w:val="24"/>
        </w:rPr>
        <w:t xml:space="preserve">earlier </w:t>
      </w:r>
      <w:r w:rsidR="00C969C5" w:rsidRPr="00D6070F">
        <w:rPr>
          <w:szCs w:val="24"/>
        </w:rPr>
        <w:t xml:space="preserve">child BMI z-score – with and without the BMI PGS. </w:t>
      </w:r>
      <w:r w:rsidR="007F04A9" w:rsidRPr="00D6070F">
        <w:rPr>
          <w:szCs w:val="24"/>
        </w:rPr>
        <w:t xml:space="preserve">We present results of this secondary smaller model in figures, but </w:t>
      </w:r>
      <w:r w:rsidR="00652825" w:rsidRPr="00D6070F">
        <w:rPr>
          <w:szCs w:val="24"/>
        </w:rPr>
        <w:t xml:space="preserve">for transparency </w:t>
      </w:r>
      <w:r w:rsidR="007F04A9" w:rsidRPr="00D6070F">
        <w:rPr>
          <w:szCs w:val="24"/>
        </w:rPr>
        <w:t>results for both model</w:t>
      </w:r>
      <w:r w:rsidR="00652825" w:rsidRPr="00D6070F">
        <w:rPr>
          <w:szCs w:val="24"/>
        </w:rPr>
        <w:t>s</w:t>
      </w:r>
      <w:r w:rsidR="007F04A9" w:rsidRPr="00D6070F">
        <w:rPr>
          <w:szCs w:val="24"/>
        </w:rPr>
        <w:t xml:space="preserve"> are presented in supplementary data. </w:t>
      </w:r>
      <w:r w:rsidR="00EF190E" w:rsidRPr="00D6070F">
        <w:rPr>
          <w:szCs w:val="24"/>
        </w:rPr>
        <w:t xml:space="preserve">The relative contribution of covariates was </w:t>
      </w:r>
      <w:r w:rsidR="00652825" w:rsidRPr="00D6070F">
        <w:rPr>
          <w:szCs w:val="24"/>
        </w:rPr>
        <w:t>examined</w:t>
      </w:r>
      <w:r w:rsidR="00EF190E" w:rsidRPr="00D6070F">
        <w:rPr>
          <w:szCs w:val="24"/>
        </w:rPr>
        <w:t xml:space="preserve"> using partial </w:t>
      </w:r>
      <w:r w:rsidR="002551C4" w:rsidRPr="00D6070F">
        <w:rPr>
          <w:szCs w:val="24"/>
        </w:rPr>
        <w:t>R</w:t>
      </w:r>
      <w:r w:rsidR="002551C4" w:rsidRPr="00D6070F">
        <w:rPr>
          <w:szCs w:val="24"/>
          <w:vertAlign w:val="superscript"/>
        </w:rPr>
        <w:t>2</w:t>
      </w:r>
      <w:r w:rsidR="00EF190E" w:rsidRPr="00D6070F">
        <w:rPr>
          <w:szCs w:val="24"/>
        </w:rPr>
        <w:t xml:space="preserve">. </w:t>
      </w:r>
      <w:r w:rsidR="00CF753C" w:rsidRPr="00D6070F">
        <w:rPr>
          <w:szCs w:val="24"/>
        </w:rPr>
        <w:t>Models for Aim 2 were adjusted for the top five genetic PCs, primary sample type, age, sex, and pubertal status</w:t>
      </w:r>
      <w:r w:rsidR="00C77DA9" w:rsidRPr="00D6070F">
        <w:rPr>
          <w:szCs w:val="24"/>
        </w:rPr>
        <w:t xml:space="preserve"> (for 8-9 and 10-11 year exposure only)</w:t>
      </w:r>
      <w:r w:rsidR="00CF753C" w:rsidRPr="00D6070F">
        <w:rPr>
          <w:szCs w:val="24"/>
        </w:rPr>
        <w:t xml:space="preserve">. </w:t>
      </w:r>
    </w:p>
    <w:p w14:paraId="49DEF0E3" w14:textId="77777777" w:rsidR="004A149F" w:rsidRPr="00D6070F" w:rsidRDefault="004A149F" w:rsidP="00286629">
      <w:pPr>
        <w:spacing w:line="480" w:lineRule="auto"/>
        <w:rPr>
          <w:szCs w:val="24"/>
        </w:rPr>
      </w:pPr>
    </w:p>
    <w:p w14:paraId="010EF397" w14:textId="78B76EB7" w:rsidR="003B6CCF" w:rsidRPr="00D6070F" w:rsidRDefault="007C31AF" w:rsidP="003B6CCF">
      <w:pPr>
        <w:spacing w:line="480" w:lineRule="auto"/>
        <w:rPr>
          <w:szCs w:val="24"/>
        </w:rPr>
      </w:pPr>
      <w:r w:rsidRPr="00D6070F">
        <w:rPr>
          <w:szCs w:val="24"/>
        </w:rPr>
        <w:t>PGS</w:t>
      </w:r>
      <w:r w:rsidR="00F30F12" w:rsidRPr="00D6070F">
        <w:rPr>
          <w:szCs w:val="24"/>
        </w:rPr>
        <w:t>s were generated using PLINK version 1.9 and s</w:t>
      </w:r>
      <w:r w:rsidR="00290B28" w:rsidRPr="00D6070F">
        <w:rPr>
          <w:szCs w:val="24"/>
        </w:rPr>
        <w:t>tatistical a</w:t>
      </w:r>
      <w:r w:rsidR="002F0B3C" w:rsidRPr="00D6070F">
        <w:rPr>
          <w:szCs w:val="24"/>
        </w:rPr>
        <w:t xml:space="preserve">nalyses </w:t>
      </w:r>
      <w:r w:rsidR="00A81E04" w:rsidRPr="00D6070F">
        <w:rPr>
          <w:szCs w:val="24"/>
        </w:rPr>
        <w:t>were</w:t>
      </w:r>
      <w:r w:rsidR="00465837" w:rsidRPr="00D6070F">
        <w:rPr>
          <w:szCs w:val="24"/>
        </w:rPr>
        <w:t xml:space="preserve"> conducted </w:t>
      </w:r>
      <w:r w:rsidR="002F0B3C" w:rsidRPr="00D6070F">
        <w:rPr>
          <w:szCs w:val="24"/>
        </w:rPr>
        <w:t xml:space="preserve">using Stata version </w:t>
      </w:r>
      <w:r w:rsidR="00D372D4" w:rsidRPr="00D6070F">
        <w:rPr>
          <w:szCs w:val="24"/>
        </w:rPr>
        <w:t>15.1</w:t>
      </w:r>
      <w:r w:rsidR="002F0B3C" w:rsidRPr="00D6070F">
        <w:rPr>
          <w:szCs w:val="24"/>
        </w:rPr>
        <w:t xml:space="preserve">. </w:t>
      </w:r>
      <w:r w:rsidR="00E82884" w:rsidRPr="00D6070F">
        <w:rPr>
          <w:szCs w:val="24"/>
        </w:rPr>
        <w:t xml:space="preserve">For each regression model, we confirmed relative normality of residuals, random distribution of errors, linearity of the relationship and no substantial outliers. </w:t>
      </w:r>
    </w:p>
    <w:p w14:paraId="301F6C6D" w14:textId="251AFEC4" w:rsidR="00073378" w:rsidRPr="00D6070F" w:rsidRDefault="00073378" w:rsidP="003B6CCF">
      <w:pPr>
        <w:spacing w:line="480" w:lineRule="auto"/>
        <w:rPr>
          <w:szCs w:val="24"/>
        </w:rPr>
      </w:pPr>
    </w:p>
    <w:p w14:paraId="17AC5E60" w14:textId="77777777" w:rsidR="00073378" w:rsidRPr="00D6070F" w:rsidRDefault="00073378" w:rsidP="003B6CCF">
      <w:pPr>
        <w:spacing w:line="480" w:lineRule="auto"/>
        <w:rPr>
          <w:szCs w:val="24"/>
        </w:rPr>
      </w:pPr>
    </w:p>
    <w:p w14:paraId="510792ED" w14:textId="54120C55" w:rsidR="00415A55" w:rsidRPr="00D6070F" w:rsidRDefault="00415A55" w:rsidP="00286629">
      <w:pPr>
        <w:pStyle w:val="Heading1"/>
        <w:spacing w:line="480" w:lineRule="auto"/>
      </w:pPr>
      <w:r w:rsidRPr="00D6070F">
        <w:t>R</w:t>
      </w:r>
      <w:r w:rsidR="00402FA4" w:rsidRPr="00D6070F">
        <w:t>ESULTS</w:t>
      </w:r>
      <w:r w:rsidR="00741426" w:rsidRPr="00D6070F">
        <w:t xml:space="preserve"> </w:t>
      </w:r>
      <w:r w:rsidRPr="00D6070F">
        <w:t xml:space="preserve"> </w:t>
      </w:r>
    </w:p>
    <w:p w14:paraId="14E97526" w14:textId="77777777" w:rsidR="00E4508C" w:rsidRPr="00D6070F" w:rsidRDefault="00E4508C" w:rsidP="00286629">
      <w:pPr>
        <w:spacing w:line="480" w:lineRule="auto"/>
        <w:rPr>
          <w:lang w:val="en-US"/>
        </w:rPr>
      </w:pPr>
    </w:p>
    <w:p w14:paraId="3233911A" w14:textId="77777777" w:rsidR="00E4234D" w:rsidRPr="00D6070F" w:rsidRDefault="00E4234D" w:rsidP="00286629">
      <w:pPr>
        <w:pStyle w:val="Heading2"/>
        <w:spacing w:line="480" w:lineRule="auto"/>
      </w:pPr>
      <w:r w:rsidRPr="00D6070F">
        <w:t xml:space="preserve">Sample characteristics </w:t>
      </w:r>
    </w:p>
    <w:p w14:paraId="5F4845DD" w14:textId="0C277704" w:rsidR="009658F4" w:rsidRPr="00D6070F" w:rsidRDefault="00EE74DA" w:rsidP="00286629">
      <w:pPr>
        <w:spacing w:line="480" w:lineRule="auto"/>
      </w:pPr>
      <w:r w:rsidRPr="00D6070F">
        <w:rPr>
          <w:szCs w:val="24"/>
        </w:rPr>
        <w:t xml:space="preserve">Table </w:t>
      </w:r>
      <w:r w:rsidR="002040CA" w:rsidRPr="00D6070F">
        <w:rPr>
          <w:szCs w:val="24"/>
        </w:rPr>
        <w:t>2</w:t>
      </w:r>
      <w:r w:rsidR="00854800" w:rsidRPr="00D6070F">
        <w:rPr>
          <w:szCs w:val="24"/>
        </w:rPr>
        <w:t xml:space="preserve"> </w:t>
      </w:r>
      <w:r w:rsidRPr="00D6070F">
        <w:rPr>
          <w:szCs w:val="24"/>
        </w:rPr>
        <w:t>describe</w:t>
      </w:r>
      <w:r w:rsidR="00EB2BE7" w:rsidRPr="00D6070F">
        <w:rPr>
          <w:szCs w:val="24"/>
        </w:rPr>
        <w:t>s</w:t>
      </w:r>
      <w:r w:rsidRPr="00D6070F">
        <w:rPr>
          <w:szCs w:val="24"/>
        </w:rPr>
        <w:t xml:space="preserve"> s</w:t>
      </w:r>
      <w:r w:rsidR="00A228CA" w:rsidRPr="00D6070F">
        <w:rPr>
          <w:szCs w:val="24"/>
        </w:rPr>
        <w:t>ample characteristics</w:t>
      </w:r>
      <w:r w:rsidR="00EB2BE7" w:rsidRPr="00D6070F">
        <w:rPr>
          <w:szCs w:val="24"/>
        </w:rPr>
        <w:t xml:space="preserve"> for children (per collection wave) and</w:t>
      </w:r>
      <w:r w:rsidR="00640D58" w:rsidRPr="00D6070F">
        <w:rPr>
          <w:szCs w:val="24"/>
        </w:rPr>
        <w:t xml:space="preserve"> adults</w:t>
      </w:r>
      <w:r w:rsidR="00EB2BE7" w:rsidRPr="00D6070F">
        <w:rPr>
          <w:szCs w:val="24"/>
        </w:rPr>
        <w:t xml:space="preserve"> (mean of all </w:t>
      </w:r>
      <w:r w:rsidR="00FF4567" w:rsidRPr="00D6070F">
        <w:rPr>
          <w:szCs w:val="24"/>
        </w:rPr>
        <w:t xml:space="preserve">available </w:t>
      </w:r>
      <w:r w:rsidR="00EB2BE7" w:rsidRPr="00D6070F">
        <w:rPr>
          <w:szCs w:val="24"/>
        </w:rPr>
        <w:t>waves)</w:t>
      </w:r>
      <w:r w:rsidR="00A228CA" w:rsidRPr="00D6070F">
        <w:rPr>
          <w:szCs w:val="24"/>
        </w:rPr>
        <w:t xml:space="preserve">. </w:t>
      </w:r>
      <w:r w:rsidRPr="00D6070F">
        <w:rPr>
          <w:szCs w:val="24"/>
        </w:rPr>
        <w:t>There were similar numbers of b</w:t>
      </w:r>
      <w:r w:rsidR="00E4234D" w:rsidRPr="00D6070F">
        <w:rPr>
          <w:szCs w:val="24"/>
        </w:rPr>
        <w:t xml:space="preserve">oys and girls </w:t>
      </w:r>
      <w:r w:rsidR="00854800" w:rsidRPr="00D6070F">
        <w:rPr>
          <w:szCs w:val="24"/>
        </w:rPr>
        <w:t xml:space="preserve">at each age bracket, </w:t>
      </w:r>
      <w:r w:rsidR="00E4234D" w:rsidRPr="00D6070F">
        <w:rPr>
          <w:szCs w:val="24"/>
        </w:rPr>
        <w:t xml:space="preserve">but </w:t>
      </w:r>
      <w:r w:rsidR="00FF4567" w:rsidRPr="00D6070F">
        <w:rPr>
          <w:szCs w:val="24"/>
        </w:rPr>
        <w:t xml:space="preserve">adults were predominantly female </w:t>
      </w:r>
      <w:r w:rsidR="00FF4567" w:rsidRPr="00D6070F">
        <w:t>(</w:t>
      </w:r>
      <w:r w:rsidR="00AC088A" w:rsidRPr="00D6070F">
        <w:t>N=1</w:t>
      </w:r>
      <w:r w:rsidR="00356F1C" w:rsidRPr="00D6070F">
        <w:t xml:space="preserve"> </w:t>
      </w:r>
      <w:r w:rsidR="00AC088A" w:rsidRPr="00D6070F">
        <w:t xml:space="preserve">348, </w:t>
      </w:r>
      <w:r w:rsidR="00FF4567" w:rsidRPr="00D6070F">
        <w:t>64%)</w:t>
      </w:r>
      <w:r w:rsidR="009658F4" w:rsidRPr="00D6070F">
        <w:t xml:space="preserve">. </w:t>
      </w:r>
      <w:r w:rsidR="000F5A2D" w:rsidRPr="00D6070F">
        <w:t>BMI</w:t>
      </w:r>
      <w:r w:rsidR="00836A8D" w:rsidRPr="00D6070F">
        <w:t>,</w:t>
      </w:r>
      <w:r w:rsidR="000F5A2D" w:rsidRPr="00D6070F">
        <w:t xml:space="preserve"> </w:t>
      </w:r>
      <w:r w:rsidR="00836A8D" w:rsidRPr="00D6070F">
        <w:t xml:space="preserve">waist circumference and </w:t>
      </w:r>
      <w:r w:rsidR="00A8069E" w:rsidRPr="00D6070F">
        <w:t xml:space="preserve">body fat </w:t>
      </w:r>
      <w:r w:rsidR="000F5A2D" w:rsidRPr="00D6070F">
        <w:t>w</w:t>
      </w:r>
      <w:r w:rsidR="00A8069E" w:rsidRPr="00D6070F">
        <w:t>ere</w:t>
      </w:r>
      <w:r w:rsidR="000F5A2D" w:rsidRPr="00D6070F">
        <w:t xml:space="preserve"> </w:t>
      </w:r>
      <w:r w:rsidR="00571029" w:rsidRPr="00D6070F">
        <w:t>comparable to</w:t>
      </w:r>
      <w:r w:rsidR="000F5A2D" w:rsidRPr="00D6070F">
        <w:t xml:space="preserve"> </w:t>
      </w:r>
      <w:r w:rsidR="00571029" w:rsidRPr="00D6070F">
        <w:t xml:space="preserve">Australian </w:t>
      </w:r>
      <w:r w:rsidR="00C52EB3" w:rsidRPr="00D6070F">
        <w:t>national averages;</w:t>
      </w:r>
      <w:r w:rsidR="00206651" w:rsidRPr="00D6070F">
        <w:t xml:space="preserve"> </w:t>
      </w:r>
      <w:r w:rsidR="00C52EB3" w:rsidRPr="00D6070F">
        <w:t>c</w:t>
      </w:r>
      <w:r w:rsidR="00043A30" w:rsidRPr="00D6070F">
        <w:t xml:space="preserve">hildren were on average </w:t>
      </w:r>
      <w:r w:rsidR="00647D7D" w:rsidRPr="00D6070F">
        <w:t>0.</w:t>
      </w:r>
      <w:r w:rsidR="00043A30" w:rsidRPr="00D6070F">
        <w:t>2</w:t>
      </w:r>
      <w:r w:rsidR="00647D7D" w:rsidRPr="00D6070F">
        <w:t>-</w:t>
      </w:r>
      <w:r w:rsidR="00043A30" w:rsidRPr="00D6070F">
        <w:t>0.5</w:t>
      </w:r>
      <w:r w:rsidR="00647D7D" w:rsidRPr="00D6070F">
        <w:t xml:space="preserve"> </w:t>
      </w:r>
      <w:r w:rsidR="00010248" w:rsidRPr="00D6070F">
        <w:t>SDs</w:t>
      </w:r>
      <w:r w:rsidR="00640D58" w:rsidRPr="00D6070F">
        <w:t xml:space="preserve"> </w:t>
      </w:r>
      <w:r w:rsidR="00647D7D" w:rsidRPr="00D6070F">
        <w:t xml:space="preserve">above the </w:t>
      </w:r>
      <w:r w:rsidR="00043A30" w:rsidRPr="00D6070F">
        <w:t>CDC reference population</w:t>
      </w:r>
      <w:r w:rsidR="00647D7D" w:rsidRPr="00D6070F">
        <w:t xml:space="preserve"> </w:t>
      </w:r>
      <w:r w:rsidR="00836A8D" w:rsidRPr="00D6070F">
        <w:t xml:space="preserve">for </w:t>
      </w:r>
      <w:r w:rsidR="00043A30" w:rsidRPr="00D6070F">
        <w:t>BMI, and 0.2-1.0 SDs above the UK90 reference population for waist c</w:t>
      </w:r>
      <w:r w:rsidR="00601728" w:rsidRPr="00D6070F">
        <w:t>ircumference</w:t>
      </w:r>
      <w:r w:rsidR="00647D7D" w:rsidRPr="00D6070F">
        <w:t xml:space="preserve">. </w:t>
      </w:r>
      <w:r w:rsidR="00640D58" w:rsidRPr="00D6070F">
        <w:t>At 8-9 years, almost a quarter of children had starte</w:t>
      </w:r>
      <w:r w:rsidR="00043A30" w:rsidRPr="00D6070F">
        <w:t>d puberty, which increased to 66</w:t>
      </w:r>
      <w:r w:rsidR="00640D58" w:rsidRPr="00D6070F">
        <w:t xml:space="preserve">% by 12-13 years. </w:t>
      </w:r>
    </w:p>
    <w:p w14:paraId="1F612EFA" w14:textId="77777777" w:rsidR="00687A5B" w:rsidRPr="00D6070F" w:rsidRDefault="00687A5B" w:rsidP="00286629">
      <w:pPr>
        <w:spacing w:line="480" w:lineRule="auto"/>
      </w:pPr>
    </w:p>
    <w:p w14:paraId="39037C0A" w14:textId="7BC00886" w:rsidR="00503DDF" w:rsidRPr="00D6070F" w:rsidRDefault="00CC33DD" w:rsidP="00286629">
      <w:pPr>
        <w:pStyle w:val="Heading2"/>
        <w:spacing w:line="480" w:lineRule="auto"/>
      </w:pPr>
      <w:r w:rsidRPr="00D6070F">
        <w:t>BMI v</w:t>
      </w:r>
      <w:r w:rsidR="00503DDF" w:rsidRPr="00D6070F">
        <w:t>ariance explained by PGSs over the life course</w:t>
      </w:r>
    </w:p>
    <w:p w14:paraId="718F14E1" w14:textId="6708E9CF" w:rsidR="00945978" w:rsidRPr="00D6070F" w:rsidRDefault="00945978" w:rsidP="00286629">
      <w:pPr>
        <w:spacing w:line="480" w:lineRule="auto"/>
      </w:pPr>
      <w:r w:rsidRPr="00D6070F">
        <w:rPr>
          <w:szCs w:val="24"/>
        </w:rPr>
        <w:t xml:space="preserve">Variance explained in BMI by PGSs are shown in Figure </w:t>
      </w:r>
      <w:r w:rsidR="00A822FA" w:rsidRPr="00D6070F">
        <w:rPr>
          <w:szCs w:val="24"/>
        </w:rPr>
        <w:t>2</w:t>
      </w:r>
      <w:r w:rsidRPr="00D6070F">
        <w:rPr>
          <w:szCs w:val="24"/>
        </w:rPr>
        <w:t xml:space="preserve">, </w:t>
      </w:r>
      <w:r w:rsidRPr="00D6070F">
        <w:t xml:space="preserve">with </w:t>
      </w:r>
      <w:r w:rsidR="00B32F79" w:rsidRPr="00D6070F">
        <w:t xml:space="preserve">full results </w:t>
      </w:r>
      <w:r w:rsidR="00BD4215" w:rsidRPr="00D6070F">
        <w:t xml:space="preserve">for all PGS prediction models </w:t>
      </w:r>
      <w:r w:rsidR="005673C8" w:rsidRPr="00D6070F">
        <w:t>detailed</w:t>
      </w:r>
      <w:r w:rsidR="00BD4215" w:rsidRPr="00D6070F">
        <w:t xml:space="preserve"> </w:t>
      </w:r>
      <w:r w:rsidRPr="00D6070F">
        <w:t>in Supplementary Table 2</w:t>
      </w:r>
      <w:r w:rsidRPr="00D6070F">
        <w:rPr>
          <w:szCs w:val="24"/>
        </w:rPr>
        <w:t>. T</w:t>
      </w:r>
      <w:r w:rsidR="005A7B91" w:rsidRPr="00D6070F">
        <w:rPr>
          <w:szCs w:val="24"/>
        </w:rPr>
        <w:t xml:space="preserve">he LD-derived </w:t>
      </w:r>
      <w:r w:rsidR="00580D6C" w:rsidRPr="00D6070F">
        <w:rPr>
          <w:szCs w:val="24"/>
        </w:rPr>
        <w:t xml:space="preserve">BMI </w:t>
      </w:r>
      <w:r w:rsidRPr="00D6070F">
        <w:rPr>
          <w:szCs w:val="24"/>
        </w:rPr>
        <w:t xml:space="preserve">PGS </w:t>
      </w:r>
      <w:r w:rsidRPr="00D6070F">
        <w:rPr>
          <w:szCs w:val="24"/>
        </w:rPr>
        <w:fldChar w:fldCharType="begin"/>
      </w:r>
      <w:r w:rsidR="00812188">
        <w:rPr>
          <w:szCs w:val="24"/>
        </w:rPr>
        <w:instrText xml:space="preserve"> ADDIN EN.CITE &lt;EndNote&gt;&lt;Cite&gt;&lt;Author&gt;Khera&lt;/Author&gt;&lt;Year&gt;2019&lt;/Year&gt;&lt;RecNum&gt;325&lt;/RecNum&gt;&lt;DisplayText&gt;(25)&lt;/DisplayText&gt;&lt;record&gt;&lt;rec-number&gt;325&lt;/rec-number&gt;&lt;foreign-keys&gt;&lt;key app="EN" db-id="sfe20awtatdedmep9taxfapapvf2v52zrdzz"&gt;325&lt;/key&gt;&lt;/foreign-keys&gt;&lt;ref-type name="Journal Article"&gt;17&lt;/ref-type&gt;&lt;contributors&gt;&lt;authors&gt;&lt;author&gt;Khera, Amit V.&lt;/author&gt;&lt;author&gt;Chaffin, Mark&lt;/author&gt;&lt;author&gt;Wade, Kaitlin H.&lt;/author&gt;&lt;author&gt;Zahid, Sohail&lt;/author&gt;&lt;author&gt;Brancale, Joseph&lt;/author&gt;&lt;author&gt;Xia, Rui&lt;/author&gt;&lt;author&gt;Distefano, Marina&lt;/author&gt;&lt;author&gt;Senol-Cosar, Ozlem&lt;/author&gt;&lt;author&gt;Haas, Mary E.&lt;/author&gt;&lt;author&gt;Bick, Alexander&lt;/author&gt;&lt;author&gt;Aragam, Krishna G.&lt;/author&gt;&lt;author&gt;Lander, Eric S.&lt;/author&gt;&lt;author&gt;Smith, George Davey&lt;/author&gt;&lt;author&gt;Mason-Suares, Heather&lt;/author&gt;&lt;author&gt;Fornage, Myriam&lt;/author&gt;&lt;author&gt;Lebo, Matthew&lt;/author&gt;&lt;author&gt;Timpson, Nicholas J.&lt;/author&gt;&lt;author&gt;Kaplan, Lee M.&lt;/author&gt;&lt;author&gt;Kathiresan, Sekar&lt;/author&gt;&lt;/authors&gt;&lt;/contributors&gt;&lt;titles&gt;&lt;title&gt;Polygenic Prediction of Weight and Obesity Trajectories from Birth to Adulthood&lt;/title&gt;&lt;secondary-title&gt;Cell&lt;/secondary-title&gt;&lt;/titles&gt;&lt;periodical&gt;&lt;full-title&gt;Cell&lt;/full-title&gt;&lt;/periodical&gt;&lt;pages&gt;587-596.e9&lt;/pages&gt;&lt;volume&gt;177&lt;/volume&gt;&lt;number&gt;3&lt;/number&gt;&lt;keywords&gt;&lt;keyword&gt;polygenic score&lt;/keyword&gt;&lt;keyword&gt;human genetics&lt;/keyword&gt;&lt;keyword&gt;genomic medicine&lt;/keyword&gt;&lt;keyword&gt;genetic risk prediction&lt;/keyword&gt;&lt;keyword&gt;melanocortin 4 receptor&lt;/keyword&gt;&lt;keyword&gt;severe obesity&lt;/keyword&gt;&lt;keyword&gt;weight&lt;/keyword&gt;&lt;keyword&gt;body mass index&lt;/keyword&gt;&lt;keyword&gt;UK Biobank&lt;/keyword&gt;&lt;/keywords&gt;&lt;dates&gt;&lt;year&gt;2019&lt;/year&gt;&lt;pub-dates&gt;&lt;date&gt;2019/04/18/&lt;/date&gt;&lt;/pub-dates&gt;&lt;/dates&gt;&lt;isbn&gt;0092-8674&lt;/isbn&gt;&lt;urls&gt;&lt;related-urls&gt;&lt;url&gt;http://www.sciencedirect.com/science/article/pii/S0092867419302909&lt;/url&gt;&lt;/related-urls&gt;&lt;/urls&gt;&lt;electronic-resource-num&gt;https://doi.org/10.1016/j.cell.2019.03.028&lt;/electronic-resource-num&gt;&lt;/record&gt;&lt;/Cite&gt;&lt;/EndNote&gt;</w:instrText>
      </w:r>
      <w:r w:rsidRPr="00D6070F">
        <w:rPr>
          <w:szCs w:val="24"/>
        </w:rPr>
        <w:fldChar w:fldCharType="separate"/>
      </w:r>
      <w:r w:rsidR="00812188">
        <w:rPr>
          <w:noProof/>
          <w:szCs w:val="24"/>
        </w:rPr>
        <w:t>(</w:t>
      </w:r>
      <w:hyperlink w:anchor="_ENREF_25" w:tooltip="Khera, 2019 #325" w:history="1">
        <w:r w:rsidR="00812188">
          <w:rPr>
            <w:noProof/>
            <w:szCs w:val="24"/>
          </w:rPr>
          <w:t>25</w:t>
        </w:r>
      </w:hyperlink>
      <w:r w:rsidR="00812188">
        <w:rPr>
          <w:noProof/>
          <w:szCs w:val="24"/>
        </w:rPr>
        <w:t>)</w:t>
      </w:r>
      <w:r w:rsidRPr="00D6070F">
        <w:rPr>
          <w:szCs w:val="24"/>
        </w:rPr>
        <w:fldChar w:fldCharType="end"/>
      </w:r>
      <w:r w:rsidRPr="00D6070F">
        <w:rPr>
          <w:szCs w:val="24"/>
        </w:rPr>
        <w:t xml:space="preserve">, which uses LDPred </w:t>
      </w:r>
      <w:r w:rsidRPr="00D6070F">
        <w:rPr>
          <w:szCs w:val="24"/>
        </w:rPr>
        <w:fldChar w:fldCharType="begin">
          <w:fldData xml:space="preserve">PEVuZE5vdGU+PENpdGU+PEF1dGhvcj5WaWxoasOhbG1zc29uPC9BdXRob3I+PFllYXI+MjAxNTwv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=
</w:fldData>
        </w:fldChar>
      </w:r>
      <w:r w:rsidR="00812188">
        <w:rPr>
          <w:szCs w:val="24"/>
        </w:rPr>
        <w:instrText xml:space="preserve"> ADDIN EN.CITE </w:instrText>
      </w:r>
      <w:r w:rsidR="00812188">
        <w:rPr>
          <w:szCs w:val="24"/>
        </w:rPr>
        <w:fldChar w:fldCharType="begin">
          <w:fldData xml:space="preserve">PEVuZE5vdGU+PENpdGU+PEF1dGhvcj5WaWxoasOhbG1zc29uPC9BdXRob3I+PFllYXI+MjAxNTwv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=
</w:fldData>
        </w:fldChar>
      </w:r>
      <w:r w:rsidR="00812188">
        <w:rPr>
          <w:szCs w:val="24"/>
        </w:rPr>
        <w:instrText xml:space="preserve"> ADDIN EN.CITE.DATA </w:instrText>
      </w:r>
      <w:r w:rsidR="00812188">
        <w:rPr>
          <w:szCs w:val="24"/>
        </w:rPr>
      </w:r>
      <w:r w:rsidR="00812188">
        <w:rPr>
          <w:szCs w:val="24"/>
        </w:rPr>
        <w:fldChar w:fldCharType="end"/>
      </w:r>
      <w:r w:rsidRPr="00D6070F">
        <w:rPr>
          <w:szCs w:val="24"/>
        </w:rPr>
        <w:fldChar w:fldCharType="separate"/>
      </w:r>
      <w:r w:rsidR="00812188">
        <w:rPr>
          <w:noProof/>
          <w:szCs w:val="24"/>
        </w:rPr>
        <w:t>(</w:t>
      </w:r>
      <w:hyperlink w:anchor="_ENREF_46" w:tooltip="Vilhjálmsson, 2015 #468" w:history="1">
        <w:r w:rsidR="00812188">
          <w:rPr>
            <w:noProof/>
            <w:szCs w:val="24"/>
          </w:rPr>
          <w:t>46</w:t>
        </w:r>
      </w:hyperlink>
      <w:r w:rsidR="00812188">
        <w:rPr>
          <w:noProof/>
          <w:szCs w:val="24"/>
        </w:rPr>
        <w:t>)</w:t>
      </w:r>
      <w:r w:rsidRPr="00D6070F">
        <w:rPr>
          <w:szCs w:val="24"/>
        </w:rPr>
        <w:fldChar w:fldCharType="end"/>
      </w:r>
      <w:r w:rsidRPr="00D6070F">
        <w:rPr>
          <w:szCs w:val="24"/>
        </w:rPr>
        <w:t xml:space="preserve"> to estimate variant effect sizes in the GIANT cohort (n=340k), explained </w:t>
      </w:r>
      <w:r w:rsidR="00A56521" w:rsidRPr="00D6070F">
        <w:rPr>
          <w:szCs w:val="24"/>
        </w:rPr>
        <w:t xml:space="preserve">between 2% and 12% </w:t>
      </w:r>
      <w:r w:rsidR="00DF4674" w:rsidRPr="00D6070F">
        <w:rPr>
          <w:szCs w:val="24"/>
        </w:rPr>
        <w:t xml:space="preserve">of </w:t>
      </w:r>
      <w:r w:rsidR="00A56521" w:rsidRPr="00D6070F">
        <w:rPr>
          <w:szCs w:val="24"/>
        </w:rPr>
        <w:t>BMI</w:t>
      </w:r>
      <w:r w:rsidR="00DF4674" w:rsidRPr="00D6070F">
        <w:rPr>
          <w:szCs w:val="24"/>
        </w:rPr>
        <w:t xml:space="preserve"> variance</w:t>
      </w:r>
      <w:r w:rsidRPr="00D6070F">
        <w:rPr>
          <w:szCs w:val="24"/>
        </w:rPr>
        <w:t xml:space="preserve"> </w:t>
      </w:r>
      <w:r w:rsidR="00A56521" w:rsidRPr="00D6070F">
        <w:rPr>
          <w:szCs w:val="24"/>
        </w:rPr>
        <w:t xml:space="preserve">across the life course, with the greatest estimates seen </w:t>
      </w:r>
      <w:r w:rsidRPr="00D6070F">
        <w:rPr>
          <w:szCs w:val="24"/>
        </w:rPr>
        <w:t>at 11-12 years</w:t>
      </w:r>
      <w:r w:rsidR="00B32F79" w:rsidRPr="00D6070F">
        <w:rPr>
          <w:szCs w:val="24"/>
        </w:rPr>
        <w:t>, and 11% variance explained in adults</w:t>
      </w:r>
      <w:r w:rsidRPr="00D6070F">
        <w:rPr>
          <w:szCs w:val="24"/>
        </w:rPr>
        <w:t xml:space="preserve">. The BMI PGS published earlier </w:t>
      </w:r>
      <w:r w:rsidRPr="00D6070F">
        <w:rPr>
          <w:szCs w:val="24"/>
        </w:rPr>
        <w:fldChar w:fldCharType="begin"/>
      </w:r>
      <w:r w:rsidR="00812188">
        <w:rPr>
          <w:szCs w:val="24"/>
        </w:rPr>
        <w:instrText xml:space="preserve"> ADDIN EN.CITE &lt;EndNote&gt;&lt;Cite&gt;&lt;Author&gt;Yengo&lt;/Author&gt;&lt;Year&gt;2018&lt;/Year&gt;&lt;RecNum&gt;305&lt;/RecNum&gt;&lt;DisplayText&gt;(24)&lt;/DisplayText&gt;&lt;record&gt;&lt;rec-number&gt;305&lt;/rec-number&gt;&lt;foreign-keys&gt;&lt;key app="EN" db-id="sfe20awtatdedmep9taxfapapvf2v52zrdzz"&gt;305&lt;/key&gt;&lt;/foreign-keys&gt;&lt;ref-type name="Journal Article"&gt;17&lt;/ref-type&gt;&lt;contributors&gt;&lt;authors&gt;&lt;author&gt;Yengo, Loic&lt;/author&gt;&lt;author&gt;Sidorenko, Julia&lt;/author&gt;&lt;author&gt;Kemper, Kathryn E&lt;/author&gt;&lt;author&gt;Zheng, Zhili&lt;/author&gt;&lt;author&gt;Wood, Andrew R&lt;/author&gt;&lt;author&gt;Weedon, Michael N&lt;/author&gt;&lt;author&gt;Frayling, Timothy M&lt;/author&gt;&lt;author&gt;Hirschhorn, Joel&lt;/author&gt;&lt;author&gt;Yang, Jian&lt;/author&gt;&lt;author&gt;Visscher, Peter M&lt;/author&gt;&lt;author&gt;the GIANT Consortium&lt;/author&gt;&lt;/authors&gt;&lt;/contributors&gt;&lt;titles&gt;&lt;title&gt;Meta-analysis of genome-wide association studies for height and body mass index in </w:instrText>
      </w:r>
      <w:r w:rsidR="00812188">
        <w:rPr>
          <w:rFonts w:ascii="Cambria Math" w:hAnsi="Cambria Math" w:cs="Cambria Math"/>
          <w:szCs w:val="24"/>
        </w:rPr>
        <w:instrText>∼</w:instrText>
      </w:r>
      <w:r w:rsidR="00812188">
        <w:rPr>
          <w:szCs w:val="24"/>
        </w:rPr>
        <w:instrText>700000 individuals of European ancestry&lt;/title&gt;&lt;secondary-title&gt;Human Molecular Genetics&lt;/secondary-title&gt;&lt;/titles&gt;&lt;periodical&gt;&lt;full-title&gt;Human Molecular Genetics&lt;/full-title&gt;&lt;/periodical&gt;&lt;pages&gt;3641-3649&lt;/pages&gt;&lt;volume&gt;27&lt;/volume&gt;&lt;number&gt;20&lt;/number&gt;&lt;dates&gt;&lt;year&gt;2018&lt;/year&gt;&lt;/dates&gt;&lt;isbn&gt;0964-6906&lt;/isbn&gt;&lt;urls&gt;&lt;related-urls&gt;&lt;url&gt;https://dx.doi.org/10.1093/hmg/ddy271&lt;/url&gt;&lt;/related-urls&gt;&lt;/urls&gt;&lt;electronic-resource-num&gt;10.1093/hmg/ddy271&lt;/electronic-resource-num&gt;&lt;access-date&gt;3/15/2019&lt;/access-date&gt;&lt;/record&gt;&lt;/Cite&gt;&lt;/EndNote&gt;</w:instrText>
      </w:r>
      <w:r w:rsidRPr="00D6070F">
        <w:rPr>
          <w:szCs w:val="24"/>
        </w:rPr>
        <w:fldChar w:fldCharType="separate"/>
      </w:r>
      <w:r w:rsidR="00812188">
        <w:rPr>
          <w:noProof/>
          <w:szCs w:val="24"/>
        </w:rPr>
        <w:t>(</w:t>
      </w:r>
      <w:hyperlink w:anchor="_ENREF_24" w:tooltip="Yengo, 2018 #305" w:history="1">
        <w:r w:rsidR="00812188">
          <w:rPr>
            <w:noProof/>
            <w:szCs w:val="24"/>
          </w:rPr>
          <w:t>24</w:t>
        </w:r>
      </w:hyperlink>
      <w:r w:rsidR="00812188">
        <w:rPr>
          <w:noProof/>
          <w:szCs w:val="24"/>
        </w:rPr>
        <w:t>)</w:t>
      </w:r>
      <w:r w:rsidRPr="00D6070F">
        <w:rPr>
          <w:szCs w:val="24"/>
        </w:rPr>
        <w:fldChar w:fldCharType="end"/>
      </w:r>
      <w:r w:rsidRPr="00D6070F">
        <w:rPr>
          <w:szCs w:val="24"/>
        </w:rPr>
        <w:t xml:space="preserve">, derived from a meta-analysis of GIANT and </w:t>
      </w:r>
      <w:r w:rsidR="0052340C" w:rsidRPr="00D6070F">
        <w:rPr>
          <w:szCs w:val="24"/>
        </w:rPr>
        <w:t>UK Biobank</w:t>
      </w:r>
      <w:r w:rsidRPr="00D6070F">
        <w:rPr>
          <w:szCs w:val="24"/>
        </w:rPr>
        <w:t xml:space="preserve"> cohorts (n=700k), </w:t>
      </w:r>
      <w:r w:rsidR="00D311C3" w:rsidRPr="00D6070F">
        <w:rPr>
          <w:szCs w:val="24"/>
        </w:rPr>
        <w:t xml:space="preserve">using all variants </w:t>
      </w:r>
      <w:r w:rsidRPr="00D6070F">
        <w:rPr>
          <w:szCs w:val="24"/>
        </w:rPr>
        <w:t xml:space="preserve">explained </w:t>
      </w:r>
      <w:r w:rsidR="00DF4674" w:rsidRPr="00D6070F">
        <w:rPr>
          <w:szCs w:val="24"/>
        </w:rPr>
        <w:t>between</w:t>
      </w:r>
      <w:r w:rsidR="005B244E" w:rsidRPr="00D6070F">
        <w:rPr>
          <w:szCs w:val="24"/>
        </w:rPr>
        <w:t xml:space="preserve"> </w:t>
      </w:r>
      <w:r w:rsidR="00DF4674" w:rsidRPr="00D6070F">
        <w:rPr>
          <w:szCs w:val="24"/>
        </w:rPr>
        <w:t xml:space="preserve">1% and </w:t>
      </w:r>
      <w:r w:rsidR="00D311C3" w:rsidRPr="00D6070F">
        <w:rPr>
          <w:szCs w:val="24"/>
        </w:rPr>
        <w:t>15</w:t>
      </w:r>
      <w:r w:rsidR="00DF4674" w:rsidRPr="00D6070F">
        <w:rPr>
          <w:szCs w:val="24"/>
        </w:rPr>
        <w:t>% of BMI variance across the life course, with the greatest estimates seen in adults</w:t>
      </w:r>
      <w:r w:rsidR="00B32F79" w:rsidRPr="00D6070F">
        <w:rPr>
          <w:szCs w:val="24"/>
        </w:rPr>
        <w:t>, and in children the greatest estimate was 9% at 11-12 years</w:t>
      </w:r>
      <w:r w:rsidR="00DF4674" w:rsidRPr="00D6070F">
        <w:rPr>
          <w:szCs w:val="24"/>
        </w:rPr>
        <w:t xml:space="preserve">. </w:t>
      </w:r>
      <w:r w:rsidR="00D311C3" w:rsidRPr="00D6070F">
        <w:rPr>
          <w:szCs w:val="24"/>
        </w:rPr>
        <w:t xml:space="preserve">This was similar using </w:t>
      </w:r>
      <w:r w:rsidR="00B74B88" w:rsidRPr="00D6070F">
        <w:rPr>
          <w:szCs w:val="24"/>
        </w:rPr>
        <w:t xml:space="preserve">variants that passed a </w:t>
      </w:r>
      <w:r w:rsidR="00D311C3" w:rsidRPr="00D6070F">
        <w:rPr>
          <w:szCs w:val="24"/>
        </w:rPr>
        <w:t>p</w:t>
      </w:r>
      <w:r w:rsidR="00B74B88" w:rsidRPr="00D6070F">
        <w:rPr>
          <w:szCs w:val="24"/>
        </w:rPr>
        <w:t xml:space="preserve">-value threshold of </w:t>
      </w:r>
      <w:r w:rsidR="00D311C3" w:rsidRPr="00D6070F">
        <w:rPr>
          <w:szCs w:val="24"/>
        </w:rPr>
        <w:t>0.001, up to 13% of BMI variance explained in adults</w:t>
      </w:r>
      <w:r w:rsidR="00B32F79" w:rsidRPr="00D6070F">
        <w:rPr>
          <w:szCs w:val="24"/>
        </w:rPr>
        <w:t xml:space="preserve"> and up to 9% of variance explained at 11-12 years</w:t>
      </w:r>
      <w:r w:rsidR="00D311C3" w:rsidRPr="00D6070F">
        <w:rPr>
          <w:szCs w:val="24"/>
        </w:rPr>
        <w:t xml:space="preserve">. </w:t>
      </w:r>
      <w:r w:rsidR="00B32F79" w:rsidRPr="00D6070F">
        <w:rPr>
          <w:szCs w:val="24"/>
        </w:rPr>
        <w:t xml:space="preserve">Using </w:t>
      </w:r>
      <w:r w:rsidR="00F72BBF" w:rsidRPr="00D6070F">
        <w:rPr>
          <w:szCs w:val="24"/>
        </w:rPr>
        <w:t>the most stringent p-threshold</w:t>
      </w:r>
      <w:r w:rsidR="000B5C4A" w:rsidRPr="00D6070F">
        <w:rPr>
          <w:szCs w:val="24"/>
        </w:rPr>
        <w:t xml:space="preserve"> (</w:t>
      </w:r>
      <w:r w:rsidR="000B5C4A" w:rsidRPr="00D6070F">
        <w:t>1e-8)</w:t>
      </w:r>
      <w:r w:rsidR="005B244E" w:rsidRPr="00D6070F">
        <w:rPr>
          <w:szCs w:val="24"/>
        </w:rPr>
        <w:t xml:space="preserve"> explained between </w:t>
      </w:r>
      <w:r w:rsidR="00B32F79" w:rsidRPr="00D6070F">
        <w:rPr>
          <w:szCs w:val="24"/>
        </w:rPr>
        <w:t xml:space="preserve">1% and 8% of BMI variance across the </w:t>
      </w:r>
      <w:r w:rsidR="00B32F79" w:rsidRPr="00D6070F">
        <w:rPr>
          <w:szCs w:val="24"/>
        </w:rPr>
        <w:lastRenderedPageBreak/>
        <w:t>life course, with the greatest estimates seen in adults</w:t>
      </w:r>
      <w:r w:rsidR="00F46150" w:rsidRPr="00D6070F">
        <w:rPr>
          <w:szCs w:val="24"/>
        </w:rPr>
        <w:t>, and in children the greatest estimate was 7% at 11-12 years</w:t>
      </w:r>
      <w:r w:rsidR="00B32F79" w:rsidRPr="00D6070F">
        <w:rPr>
          <w:szCs w:val="24"/>
        </w:rPr>
        <w:t xml:space="preserve">. </w:t>
      </w:r>
      <w:r w:rsidRPr="00D6070F">
        <w:rPr>
          <w:szCs w:val="24"/>
        </w:rPr>
        <w:t>Less t</w:t>
      </w:r>
      <w:r w:rsidR="00B32F79" w:rsidRPr="00D6070F">
        <w:rPr>
          <w:szCs w:val="24"/>
        </w:rPr>
        <w:t>han 2% of the variance in BMI</w:t>
      </w:r>
      <w:r w:rsidRPr="00D6070F">
        <w:rPr>
          <w:szCs w:val="24"/>
        </w:rPr>
        <w:t xml:space="preserve"> at all ages was explained by the </w:t>
      </w:r>
      <w:r w:rsidR="00B32F79" w:rsidRPr="00D6070F">
        <w:rPr>
          <w:szCs w:val="24"/>
        </w:rPr>
        <w:t xml:space="preserve">child-specific </w:t>
      </w:r>
      <w:r w:rsidRPr="00D6070F">
        <w:rPr>
          <w:szCs w:val="24"/>
        </w:rPr>
        <w:t>BMI PGS</w:t>
      </w:r>
      <w:r w:rsidR="00B32F79" w:rsidRPr="00D6070F">
        <w:rPr>
          <w:szCs w:val="24"/>
        </w:rPr>
        <w:t>,</w:t>
      </w:r>
      <w:r w:rsidRPr="00D6070F">
        <w:rPr>
          <w:szCs w:val="24"/>
        </w:rPr>
        <w:t xml:space="preserve"> derived from a smaller meta-</w:t>
      </w:r>
      <w:r w:rsidR="000B5C4A" w:rsidRPr="00D6070F">
        <w:rPr>
          <w:szCs w:val="24"/>
        </w:rPr>
        <w:t>analysis of E</w:t>
      </w:r>
      <w:r w:rsidRPr="00D6070F">
        <w:rPr>
          <w:szCs w:val="24"/>
        </w:rPr>
        <w:t>GG</w:t>
      </w:r>
      <w:r w:rsidR="000B5C4A" w:rsidRPr="00D6070F">
        <w:rPr>
          <w:szCs w:val="24"/>
        </w:rPr>
        <w:t>C</w:t>
      </w:r>
      <w:r w:rsidRPr="00D6070F">
        <w:rPr>
          <w:szCs w:val="24"/>
        </w:rPr>
        <w:t xml:space="preserve"> consortium paediatric cohorts (n=35k) </w:t>
      </w:r>
      <w:r w:rsidRPr="00D6070F">
        <w:rPr>
          <w:szCs w:val="24"/>
        </w:rPr>
        <w:fldChar w:fldCharType="begin">
          <w:fldData xml:space="preserve">PEVuZE5vdGU+PENpdGU+PEF1dGhvcj5GZWxpeDwvQXV0aG9yPjxZZWFyPjIwMTY8L1llYXI+PFJl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</w:fldData>
        </w:fldChar>
      </w:r>
      <w:r w:rsidR="00812188">
        <w:rPr>
          <w:szCs w:val="24"/>
        </w:rPr>
        <w:instrText xml:space="preserve"> ADDIN EN.CITE </w:instrText>
      </w:r>
      <w:r w:rsidR="00812188">
        <w:rPr>
          <w:szCs w:val="24"/>
        </w:rPr>
        <w:fldChar w:fldCharType="begin">
          <w:fldData xml:space="preserve">PEVuZE5vdGU+PENpdGU+PEF1dGhvcj5GZWxpeDwvQXV0aG9yPjxZZWFyPjIwMTY8L1llYXI+PFJl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</w:fldData>
        </w:fldChar>
      </w:r>
      <w:r w:rsidR="00812188">
        <w:rPr>
          <w:szCs w:val="24"/>
        </w:rPr>
        <w:instrText xml:space="preserve"> ADDIN EN.CITE.DATA </w:instrText>
      </w:r>
      <w:r w:rsidR="00812188">
        <w:rPr>
          <w:szCs w:val="24"/>
        </w:rPr>
      </w:r>
      <w:r w:rsidR="00812188">
        <w:rPr>
          <w:szCs w:val="24"/>
        </w:rPr>
        <w:fldChar w:fldCharType="end"/>
      </w:r>
      <w:r w:rsidRPr="00D6070F">
        <w:rPr>
          <w:szCs w:val="24"/>
        </w:rPr>
        <w:fldChar w:fldCharType="separate"/>
      </w:r>
      <w:r w:rsidR="00812188">
        <w:rPr>
          <w:noProof/>
          <w:szCs w:val="24"/>
        </w:rPr>
        <w:t>(</w:t>
      </w:r>
      <w:hyperlink w:anchor="_ENREF_26" w:tooltip="Felix, 2016 #308" w:history="1">
        <w:r w:rsidR="00812188">
          <w:rPr>
            <w:noProof/>
            <w:szCs w:val="24"/>
          </w:rPr>
          <w:t>26</w:t>
        </w:r>
      </w:hyperlink>
      <w:r w:rsidR="00812188">
        <w:rPr>
          <w:noProof/>
          <w:szCs w:val="24"/>
        </w:rPr>
        <w:t>)</w:t>
      </w:r>
      <w:r w:rsidRPr="00D6070F">
        <w:rPr>
          <w:szCs w:val="24"/>
        </w:rPr>
        <w:fldChar w:fldCharType="end"/>
      </w:r>
      <w:r w:rsidRPr="00D6070F">
        <w:rPr>
          <w:szCs w:val="24"/>
        </w:rPr>
        <w:t xml:space="preserve">. </w:t>
      </w:r>
      <w:r w:rsidR="001B6B06" w:rsidRPr="00D6070F">
        <w:t xml:space="preserve">95% CIs for standardised coefficients overlapped for most models at all ages, except for the child-specific BMI PGS from 6-7 years onwards. </w:t>
      </w:r>
      <w:r w:rsidR="00F01E89" w:rsidRPr="00D6070F">
        <w:t xml:space="preserve">In general, the regression coefficients and variance explained by PGSs </w:t>
      </w:r>
      <w:r w:rsidR="00DA2A2C" w:rsidRPr="00D6070F">
        <w:t>were similar</w:t>
      </w:r>
      <w:r w:rsidR="00F01E89" w:rsidRPr="00D6070F">
        <w:t xml:space="preserve"> when additional</w:t>
      </w:r>
      <w:r w:rsidR="00066BB2" w:rsidRPr="00D6070F">
        <w:t>ly</w:t>
      </w:r>
      <w:r w:rsidR="00F01E89" w:rsidRPr="00D6070F">
        <w:t xml:space="preserve"> adjusted for pubertal status</w:t>
      </w:r>
      <w:r w:rsidR="00C518DB" w:rsidRPr="00D6070F">
        <w:t xml:space="preserve"> or complete case analysis</w:t>
      </w:r>
      <w:r w:rsidR="00DA2A2C" w:rsidRPr="00D6070F">
        <w:t xml:space="preserve"> in children</w:t>
      </w:r>
      <w:r w:rsidR="00C518DB" w:rsidRPr="00D6070F">
        <w:t>, or when us</w:t>
      </w:r>
      <w:r w:rsidR="00DA2A2C" w:rsidRPr="00D6070F">
        <w:t>ing objective measurements from</w:t>
      </w:r>
      <w:r w:rsidR="00C518DB" w:rsidRPr="00D6070F">
        <w:t xml:space="preserve"> CheckPoint </w:t>
      </w:r>
      <w:r w:rsidR="00DA2A2C" w:rsidRPr="00D6070F">
        <w:t>adults only</w:t>
      </w:r>
      <w:r w:rsidR="00F01E89" w:rsidRPr="00D6070F">
        <w:t xml:space="preserve"> (Supplementary Table 2).</w:t>
      </w:r>
      <w:r w:rsidR="00653E3A" w:rsidRPr="00D6070F">
        <w:t xml:space="preserve"> </w:t>
      </w:r>
      <w:r w:rsidR="00073378" w:rsidRPr="00D6070F">
        <w:t>PGS</w:t>
      </w:r>
      <w:r w:rsidR="00507C9D" w:rsidRPr="00D6070F">
        <w:t>s</w:t>
      </w:r>
      <w:r w:rsidR="00073378" w:rsidRPr="00D6070F">
        <w:t xml:space="preserve"> for height (Supplementary Table 2) demonstrated similar </w:t>
      </w:r>
      <w:r w:rsidR="00EB3F99" w:rsidRPr="00D6070F">
        <w:t xml:space="preserve">but slightly lower </w:t>
      </w:r>
      <w:r w:rsidR="00073378" w:rsidRPr="00D6070F">
        <w:t xml:space="preserve">predictive utility </w:t>
      </w:r>
      <w:r w:rsidR="00EB3F99" w:rsidRPr="00D6070F">
        <w:t>than</w:t>
      </w:r>
      <w:r w:rsidR="00073378" w:rsidRPr="00D6070F">
        <w:t xml:space="preserve"> previous</w:t>
      </w:r>
      <w:r w:rsidR="00EB3F99" w:rsidRPr="00D6070F">
        <w:t>ly</w:t>
      </w:r>
      <w:r w:rsidR="00073378" w:rsidRPr="00D6070F">
        <w:t xml:space="preserve"> publi</w:t>
      </w:r>
      <w:r w:rsidR="00EB3F99" w:rsidRPr="00D6070F">
        <w:t xml:space="preserve">shed </w:t>
      </w:r>
      <w:r w:rsidR="00EB3F99" w:rsidRPr="00D6070F">
        <w:fldChar w:fldCharType="begin"/>
      </w:r>
      <w:r w:rsidR="00812188">
        <w:instrText xml:space="preserve"> ADDIN EN.CITE &lt;EndNote&gt;&lt;Cite&gt;&lt;Author&gt;Yengo&lt;/Author&gt;&lt;Year&gt;2018&lt;/Year&gt;&lt;RecNum&gt;305&lt;/RecNum&gt;&lt;DisplayText&gt;(24)&lt;/DisplayText&gt;&lt;record&gt;&lt;rec-number&gt;305&lt;/rec-number&gt;&lt;foreign-keys&gt;&lt;key app="EN" db-id="sfe20awtatdedmep9taxfapapvf2v52zrdzz"&gt;305&lt;/key&gt;&lt;/foreign-keys&gt;&lt;ref-type name="Journal Article"&gt;17&lt;/ref-type&gt;&lt;contributors&gt;&lt;authors&gt;&lt;author&gt;Yengo, Loic&lt;/author&gt;&lt;author&gt;Sidorenko, Julia&lt;/author&gt;&lt;author&gt;Kemper, Kathryn E&lt;/author&gt;&lt;author&gt;Zheng, Zhili&lt;/author&gt;&lt;author&gt;Wood, Andrew R&lt;/author&gt;&lt;author&gt;Weedon, Michael N&lt;/author&gt;&lt;author&gt;Frayling, Timothy M&lt;/author&gt;&lt;author&gt;Hirschhorn, Joel&lt;/author&gt;&lt;author&gt;Yang, Jian&lt;/author&gt;&lt;author&gt;Visscher, Peter M&lt;/author&gt;&lt;author&gt;the GIANT Consortium&lt;/author&gt;&lt;/authors&gt;&lt;/contributors&gt;&lt;titles&gt;&lt;title&gt;Meta-analysis of genome-wide association studies for height and body mass index in </w:instrText>
      </w:r>
      <w:r w:rsidR="00812188">
        <w:rPr>
          <w:rFonts w:ascii="Cambria Math" w:hAnsi="Cambria Math" w:cs="Cambria Math"/>
        </w:rPr>
        <w:instrText>∼</w:instrText>
      </w:r>
      <w:r w:rsidR="00812188">
        <w:instrText>700000 individuals of European ancestry&lt;/title&gt;&lt;secondary-title&gt;Human Molecular Genetics&lt;/secondary-title&gt;&lt;/titles&gt;&lt;periodical&gt;&lt;full-title&gt;Human Molecular Genetics&lt;/full-title&gt;&lt;/periodical&gt;&lt;pages&gt;3641-3649&lt;/pages&gt;&lt;volume&gt;27&lt;/volume&gt;&lt;number&gt;20&lt;/number&gt;&lt;dates&gt;&lt;year&gt;2018&lt;/year&gt;&lt;/dates&gt;&lt;isbn&gt;0964-6906&lt;/isbn&gt;&lt;urls&gt;&lt;related-urls&gt;&lt;url&gt;https://dx.doi.org/10.1093/hmg/ddy271&lt;/url&gt;&lt;/related-urls&gt;&lt;/urls&gt;&lt;electronic-resource-num&gt;10.1093/hmg/ddy271&lt;/electronic-resource-num&gt;&lt;access-date&gt;3/15/2019&lt;/access-date&gt;&lt;/record&gt;&lt;/Cite&gt;&lt;/EndNote&gt;</w:instrText>
      </w:r>
      <w:r w:rsidR="00EB3F99" w:rsidRPr="00D6070F">
        <w:fldChar w:fldCharType="separate"/>
      </w:r>
      <w:r w:rsidR="00812188">
        <w:rPr>
          <w:noProof/>
        </w:rPr>
        <w:t>(</w:t>
      </w:r>
      <w:hyperlink w:anchor="_ENREF_24" w:tooltip="Yengo, 2018 #305" w:history="1">
        <w:r w:rsidR="00812188">
          <w:rPr>
            <w:noProof/>
          </w:rPr>
          <w:t>24</w:t>
        </w:r>
      </w:hyperlink>
      <w:r w:rsidR="00812188">
        <w:rPr>
          <w:noProof/>
        </w:rPr>
        <w:t>)</w:t>
      </w:r>
      <w:r w:rsidR="00EB3F99" w:rsidRPr="00D6070F">
        <w:fldChar w:fldCharType="end"/>
      </w:r>
      <w:r w:rsidR="00073378" w:rsidRPr="00D6070F">
        <w:t>.</w:t>
      </w:r>
    </w:p>
    <w:p w14:paraId="15EF3050" w14:textId="1D24F17A" w:rsidR="00945978" w:rsidRPr="00D6070F" w:rsidRDefault="00945978" w:rsidP="00286629">
      <w:pPr>
        <w:spacing w:line="480" w:lineRule="auto"/>
      </w:pPr>
    </w:p>
    <w:p w14:paraId="1B6E2288" w14:textId="43EF015C" w:rsidR="00945978" w:rsidRPr="00D6070F" w:rsidRDefault="00945978" w:rsidP="00286629">
      <w:pPr>
        <w:pStyle w:val="Heading2"/>
        <w:spacing w:line="480" w:lineRule="auto"/>
      </w:pPr>
      <w:r w:rsidRPr="00D6070F">
        <w:t>Variance</w:t>
      </w:r>
      <w:r w:rsidR="00CC33DD" w:rsidRPr="00D6070F">
        <w:t xml:space="preserve"> explained by PGSs</w:t>
      </w:r>
      <w:r w:rsidRPr="00D6070F">
        <w:t xml:space="preserve"> in other obesity-related traits</w:t>
      </w:r>
      <w:r w:rsidR="00CC33DD" w:rsidRPr="00D6070F">
        <w:t xml:space="preserve"> </w:t>
      </w:r>
    </w:p>
    <w:p w14:paraId="45BBD2CA" w14:textId="121C5E11" w:rsidR="00945978" w:rsidRPr="00D6070F" w:rsidRDefault="00945978" w:rsidP="00286629">
      <w:pPr>
        <w:spacing w:line="480" w:lineRule="auto"/>
      </w:pPr>
      <w:r w:rsidRPr="00D6070F">
        <w:rPr>
          <w:szCs w:val="24"/>
        </w:rPr>
        <w:t xml:space="preserve">Variance explained in other anthropometric traits by PGSs are shown in Supplementary Figure </w:t>
      </w:r>
      <w:r w:rsidR="00A822FA" w:rsidRPr="00D6070F">
        <w:rPr>
          <w:szCs w:val="24"/>
        </w:rPr>
        <w:t>2</w:t>
      </w:r>
      <w:r w:rsidRPr="00D6070F">
        <w:rPr>
          <w:szCs w:val="24"/>
        </w:rPr>
        <w:t xml:space="preserve">, </w:t>
      </w:r>
      <w:r w:rsidRPr="00D6070F">
        <w:t xml:space="preserve">with full </w:t>
      </w:r>
      <w:r w:rsidR="00C65669" w:rsidRPr="00D6070F">
        <w:t>results for all PGS prediction models detailed</w:t>
      </w:r>
      <w:r w:rsidRPr="00D6070F">
        <w:t xml:space="preserve"> in Supplementary Table 2</w:t>
      </w:r>
      <w:r w:rsidRPr="00D6070F">
        <w:rPr>
          <w:szCs w:val="24"/>
        </w:rPr>
        <w:t xml:space="preserve">. </w:t>
      </w:r>
      <w:r w:rsidR="00BB7647" w:rsidRPr="00D6070F">
        <w:rPr>
          <w:szCs w:val="24"/>
        </w:rPr>
        <w:t xml:space="preserve">The waist circumference PGS derived from </w:t>
      </w:r>
      <w:r w:rsidR="00807955" w:rsidRPr="00D6070F">
        <w:rPr>
          <w:szCs w:val="24"/>
        </w:rPr>
        <w:t xml:space="preserve">p&lt;0.001 </w:t>
      </w:r>
      <w:r w:rsidR="00C955BD" w:rsidRPr="00D6070F">
        <w:rPr>
          <w:szCs w:val="24"/>
        </w:rPr>
        <w:t xml:space="preserve">GWAS </w:t>
      </w:r>
      <w:r w:rsidR="00807955" w:rsidRPr="00D6070F">
        <w:rPr>
          <w:szCs w:val="24"/>
        </w:rPr>
        <w:t xml:space="preserve">variants in a </w:t>
      </w:r>
      <w:r w:rsidR="00BB7647" w:rsidRPr="00D6070F">
        <w:rPr>
          <w:szCs w:val="24"/>
        </w:rPr>
        <w:t xml:space="preserve">subset of the GIANT cohort (n=230k) </w:t>
      </w:r>
      <w:r w:rsidR="00BB7647" w:rsidRPr="00D6070F">
        <w:rPr>
          <w:szCs w:val="24"/>
        </w:rPr>
        <w:fldChar w:fldCharType="begin">
          <w:fldData xml:space="preserve">ZXJuIEF1c3RyYWxpYSA2MDA5LCBBdXN0cmFsaWEuJiN4RDtDZWRhcnMtU2luYWkgRGlhYmV0ZXMg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</w:fldData>
        </w:fldChar>
      </w:r>
      <w:r w:rsidR="00812188">
        <w:rPr>
          <w:szCs w:val="24"/>
        </w:rPr>
        <w:instrText xml:space="preserve"> ADDIN EN.CITE </w:instrText>
      </w:r>
      <w:r w:rsidR="00812188">
        <w:rPr>
          <w:szCs w:val="24"/>
        </w:rPr>
        <w:fldChar w:fldCharType="begin">
          <w:fldData xml:space="preserve">PEVuZE5vdGU+PENpdGU+PEF1dGhvcj5TaHVuZ2luPC9BdXRob3I+PFllYXI+MjAxNTwvWWVhcj48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==
</w:fldData>
        </w:fldChar>
      </w:r>
      <w:r w:rsidR="00812188">
        <w:rPr>
          <w:szCs w:val="24"/>
        </w:rPr>
        <w:instrText xml:space="preserve"> ADDIN EN.CITE.DATA </w:instrText>
      </w:r>
      <w:r w:rsidR="00812188">
        <w:rPr>
          <w:szCs w:val="24"/>
        </w:rPr>
      </w:r>
      <w:r w:rsidR="00812188">
        <w:rPr>
          <w:szCs w:val="24"/>
        </w:rPr>
        <w:fldChar w:fldCharType="end"/>
      </w:r>
      <w:r w:rsidR="00812188">
        <w:rPr>
          <w:szCs w:val="24"/>
        </w:rPr>
        <w:fldChar w:fldCharType="begin">
          <w:fldData xml:space="preserve">ZXJuIEF1c3RyYWxpYSA2MDA5LCBBdXN0cmFsaWEuJiN4RDtDZWRhcnMtU2luYWkgRGlhYmV0ZXMg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</w:fldData>
        </w:fldChar>
      </w:r>
      <w:r w:rsidR="00812188">
        <w:rPr>
          <w:szCs w:val="24"/>
        </w:rPr>
        <w:instrText xml:space="preserve"> ADDIN EN.CITE.DATA </w:instrText>
      </w:r>
      <w:r w:rsidR="00812188">
        <w:rPr>
          <w:szCs w:val="24"/>
        </w:rPr>
      </w:r>
      <w:r w:rsidR="00812188">
        <w:rPr>
          <w:szCs w:val="24"/>
        </w:rPr>
        <w:fldChar w:fldCharType="end"/>
      </w:r>
      <w:r w:rsidR="00BB7647" w:rsidRPr="00D6070F">
        <w:rPr>
          <w:szCs w:val="24"/>
        </w:rPr>
        <w:fldChar w:fldCharType="separate"/>
      </w:r>
      <w:r w:rsidR="00812188">
        <w:rPr>
          <w:noProof/>
          <w:szCs w:val="24"/>
        </w:rPr>
        <w:t>(</w:t>
      </w:r>
      <w:hyperlink w:anchor="_ENREF_28" w:tooltip="Shungin, 2015 #306" w:history="1">
        <w:r w:rsidR="00812188">
          <w:rPr>
            <w:noProof/>
            <w:szCs w:val="24"/>
          </w:rPr>
          <w:t>28</w:t>
        </w:r>
      </w:hyperlink>
      <w:r w:rsidR="00812188">
        <w:rPr>
          <w:noProof/>
          <w:szCs w:val="24"/>
        </w:rPr>
        <w:t>)</w:t>
      </w:r>
      <w:r w:rsidR="00BB7647" w:rsidRPr="00D6070F">
        <w:rPr>
          <w:szCs w:val="24"/>
        </w:rPr>
        <w:fldChar w:fldCharType="end"/>
      </w:r>
      <w:r w:rsidR="00BB7647" w:rsidRPr="00D6070F">
        <w:rPr>
          <w:szCs w:val="24"/>
        </w:rPr>
        <w:t xml:space="preserve"> explained </w:t>
      </w:r>
      <w:r w:rsidR="005B244E" w:rsidRPr="00D6070F">
        <w:rPr>
          <w:szCs w:val="24"/>
        </w:rPr>
        <w:t xml:space="preserve">between </w:t>
      </w:r>
      <w:r w:rsidR="00F46150" w:rsidRPr="00D6070F">
        <w:rPr>
          <w:szCs w:val="24"/>
        </w:rPr>
        <w:t xml:space="preserve">1% and </w:t>
      </w:r>
      <w:r w:rsidR="00BB7647" w:rsidRPr="00D6070F">
        <w:rPr>
          <w:szCs w:val="24"/>
        </w:rPr>
        <w:t>6% of variance</w:t>
      </w:r>
      <w:r w:rsidR="00F46150" w:rsidRPr="00D6070F">
        <w:rPr>
          <w:szCs w:val="24"/>
        </w:rPr>
        <w:t xml:space="preserve"> in waist circumference over the life course,</w:t>
      </w:r>
      <w:r w:rsidR="00BB7647" w:rsidRPr="00D6070F">
        <w:rPr>
          <w:szCs w:val="24"/>
        </w:rPr>
        <w:t xml:space="preserve"> </w:t>
      </w:r>
      <w:r w:rsidR="00F46150" w:rsidRPr="00D6070F">
        <w:rPr>
          <w:szCs w:val="24"/>
        </w:rPr>
        <w:t xml:space="preserve">with the greatest estimates seen </w:t>
      </w:r>
      <w:r w:rsidR="00BB7647" w:rsidRPr="00D6070F">
        <w:rPr>
          <w:szCs w:val="24"/>
        </w:rPr>
        <w:t>in 10-11 and 11-12 year olds</w:t>
      </w:r>
      <w:r w:rsidR="00F46150" w:rsidRPr="00D6070F">
        <w:rPr>
          <w:szCs w:val="24"/>
        </w:rPr>
        <w:t xml:space="preserve">, and 2% variance explained in adults. </w:t>
      </w:r>
      <w:r w:rsidR="007E67B3" w:rsidRPr="00D6070F">
        <w:rPr>
          <w:szCs w:val="24"/>
        </w:rPr>
        <w:t>In comparis</w:t>
      </w:r>
      <w:r w:rsidR="007E5AF5" w:rsidRPr="00D6070F">
        <w:rPr>
          <w:szCs w:val="24"/>
        </w:rPr>
        <w:t>on, using all available variants</w:t>
      </w:r>
      <w:r w:rsidR="007E67B3" w:rsidRPr="00D6070F">
        <w:rPr>
          <w:szCs w:val="24"/>
        </w:rPr>
        <w:t xml:space="preserve"> explained between 1% and</w:t>
      </w:r>
      <w:r w:rsidR="002A6A11" w:rsidRPr="00D6070F">
        <w:rPr>
          <w:szCs w:val="24"/>
        </w:rPr>
        <w:t xml:space="preserve"> 5% </w:t>
      </w:r>
      <w:r w:rsidR="007E67B3" w:rsidRPr="00D6070F">
        <w:rPr>
          <w:szCs w:val="24"/>
        </w:rPr>
        <w:t xml:space="preserve">of variance in waist circumference, and between 0% and </w:t>
      </w:r>
      <w:r w:rsidR="002A6A11" w:rsidRPr="00D6070F">
        <w:rPr>
          <w:szCs w:val="24"/>
        </w:rPr>
        <w:t xml:space="preserve">3% for </w:t>
      </w:r>
      <w:r w:rsidR="00F72BBF" w:rsidRPr="00D6070F">
        <w:rPr>
          <w:szCs w:val="24"/>
        </w:rPr>
        <w:t>the most stringent p-threshold</w:t>
      </w:r>
      <w:r w:rsidR="00BB7647" w:rsidRPr="00D6070F">
        <w:rPr>
          <w:szCs w:val="24"/>
        </w:rPr>
        <w:t xml:space="preserve">. </w:t>
      </w:r>
      <w:r w:rsidRPr="00D6070F">
        <w:rPr>
          <w:szCs w:val="24"/>
        </w:rPr>
        <w:t xml:space="preserve">In adults, the waist circumference PGS derived from the GIANT cohort </w:t>
      </w:r>
      <w:r w:rsidRPr="00D6070F">
        <w:rPr>
          <w:szCs w:val="24"/>
        </w:rPr>
        <w:fldChar w:fldCharType="begin">
          <w:fldData xml:space="preserve">ZXJuIEF1c3RyYWxpYSA2MDA5LCBBdXN0cmFsaWEuJiN4RDtDZWRhcnMtU2luYWkgRGlhYmV0ZXMg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</w:fldData>
        </w:fldChar>
      </w:r>
      <w:r w:rsidR="00812188">
        <w:rPr>
          <w:szCs w:val="24"/>
        </w:rPr>
        <w:instrText xml:space="preserve"> ADDIN EN.CITE </w:instrText>
      </w:r>
      <w:r w:rsidR="00812188">
        <w:rPr>
          <w:szCs w:val="24"/>
        </w:rPr>
        <w:fldChar w:fldCharType="begin">
          <w:fldData xml:space="preserve">PEVuZE5vdGU+PENpdGU+PEF1dGhvcj5TaHVuZ2luPC9BdXRob3I+PFllYXI+MjAxNTwvWWVhcj48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==
</w:fldData>
        </w:fldChar>
      </w:r>
      <w:r w:rsidR="00812188">
        <w:rPr>
          <w:szCs w:val="24"/>
        </w:rPr>
        <w:instrText xml:space="preserve"> ADDIN EN.CITE.DATA </w:instrText>
      </w:r>
      <w:r w:rsidR="00812188">
        <w:rPr>
          <w:szCs w:val="24"/>
        </w:rPr>
      </w:r>
      <w:r w:rsidR="00812188">
        <w:rPr>
          <w:szCs w:val="24"/>
        </w:rPr>
        <w:fldChar w:fldCharType="end"/>
      </w:r>
      <w:r w:rsidR="00812188">
        <w:rPr>
          <w:szCs w:val="24"/>
        </w:rPr>
        <w:fldChar w:fldCharType="begin">
          <w:fldData xml:space="preserve">ZXJuIEF1c3RyYWxpYSA2MDA5LCBBdXN0cmFsaWEuJiN4RDtDZWRhcnMtU2luYWkgRGlhYmV0ZXMg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</w:fldData>
        </w:fldChar>
      </w:r>
      <w:r w:rsidR="00812188">
        <w:rPr>
          <w:szCs w:val="24"/>
        </w:rPr>
        <w:instrText xml:space="preserve"> ADDIN EN.CITE.DATA </w:instrText>
      </w:r>
      <w:r w:rsidR="00812188">
        <w:rPr>
          <w:szCs w:val="24"/>
        </w:rPr>
      </w:r>
      <w:r w:rsidR="00812188">
        <w:rPr>
          <w:szCs w:val="24"/>
        </w:rPr>
        <w:fldChar w:fldCharType="end"/>
      </w:r>
      <w:r w:rsidRPr="00D6070F">
        <w:rPr>
          <w:szCs w:val="24"/>
        </w:rPr>
        <w:fldChar w:fldCharType="separate"/>
      </w:r>
      <w:r w:rsidR="00812188">
        <w:rPr>
          <w:noProof/>
          <w:szCs w:val="24"/>
        </w:rPr>
        <w:t>(</w:t>
      </w:r>
      <w:hyperlink w:anchor="_ENREF_28" w:tooltip="Shungin, 2015 #306" w:history="1">
        <w:r w:rsidR="00812188">
          <w:rPr>
            <w:noProof/>
            <w:szCs w:val="24"/>
          </w:rPr>
          <w:t>28</w:t>
        </w:r>
      </w:hyperlink>
      <w:r w:rsidR="00812188">
        <w:rPr>
          <w:noProof/>
          <w:szCs w:val="24"/>
        </w:rPr>
        <w:t>)</w:t>
      </w:r>
      <w:r w:rsidRPr="00D6070F">
        <w:rPr>
          <w:szCs w:val="24"/>
        </w:rPr>
        <w:fldChar w:fldCharType="end"/>
      </w:r>
      <w:r w:rsidRPr="00D6070F">
        <w:rPr>
          <w:szCs w:val="24"/>
        </w:rPr>
        <w:t xml:space="preserve"> explained 4% of variance in waist circumference using all available variants, compared with 2% </w:t>
      </w:r>
      <w:r w:rsidR="00B74B88" w:rsidRPr="00D6070F">
        <w:rPr>
          <w:szCs w:val="24"/>
        </w:rPr>
        <w:t xml:space="preserve">when using variants that passed a p-value threshold of </w:t>
      </w:r>
      <w:r w:rsidRPr="00D6070F">
        <w:rPr>
          <w:szCs w:val="24"/>
        </w:rPr>
        <w:t xml:space="preserve">0.001 </w:t>
      </w:r>
      <w:r w:rsidR="00B74B88" w:rsidRPr="00D6070F">
        <w:rPr>
          <w:szCs w:val="24"/>
        </w:rPr>
        <w:t xml:space="preserve">or </w:t>
      </w:r>
      <w:r w:rsidR="00F72BBF" w:rsidRPr="00D6070F">
        <w:rPr>
          <w:szCs w:val="24"/>
        </w:rPr>
        <w:t>1e-8</w:t>
      </w:r>
      <w:r w:rsidRPr="00D6070F">
        <w:rPr>
          <w:szCs w:val="24"/>
        </w:rPr>
        <w:t xml:space="preserve">. </w:t>
      </w:r>
    </w:p>
    <w:p w14:paraId="2EE830F5" w14:textId="77777777" w:rsidR="00945978" w:rsidRPr="00D6070F" w:rsidRDefault="00945978" w:rsidP="00286629">
      <w:pPr>
        <w:spacing w:line="480" w:lineRule="auto"/>
        <w:rPr>
          <w:szCs w:val="24"/>
        </w:rPr>
      </w:pPr>
    </w:p>
    <w:p w14:paraId="22C56896" w14:textId="4A6D79B7" w:rsidR="00945978" w:rsidRPr="00D6070F" w:rsidRDefault="005B244E" w:rsidP="003B55EA">
      <w:pPr>
        <w:spacing w:line="480" w:lineRule="auto"/>
        <w:rPr>
          <w:szCs w:val="24"/>
        </w:rPr>
      </w:pPr>
      <w:r w:rsidRPr="00D6070F">
        <w:rPr>
          <w:szCs w:val="24"/>
        </w:rPr>
        <w:lastRenderedPageBreak/>
        <w:t xml:space="preserve">For body fat, the </w:t>
      </w:r>
      <w:r w:rsidR="003B55EA" w:rsidRPr="00D6070F">
        <w:rPr>
          <w:szCs w:val="24"/>
        </w:rPr>
        <w:t xml:space="preserve">unpublished UK Biobank </w:t>
      </w:r>
      <w:r w:rsidRPr="00D6070F">
        <w:rPr>
          <w:szCs w:val="24"/>
        </w:rPr>
        <w:t xml:space="preserve">PGS explained between 2% and 8% variance for all variants or between 2% and 7% variance for p&lt;0.001 GWAS variants over the life course, with the greatest estimates seen in adults, and up to 5% variance explained in 11-12 year olds. In comparison, using </w:t>
      </w:r>
      <w:r w:rsidR="00F72BBF" w:rsidRPr="00D6070F">
        <w:rPr>
          <w:szCs w:val="24"/>
        </w:rPr>
        <w:t>the most stringent p-threshold</w:t>
      </w:r>
      <w:r w:rsidRPr="00D6070F">
        <w:rPr>
          <w:szCs w:val="24"/>
        </w:rPr>
        <w:t xml:space="preserve"> explained between 2% and 3% of variance in body fat </w:t>
      </w:r>
      <w:r w:rsidR="001302B1" w:rsidRPr="00D6070F">
        <w:rPr>
          <w:szCs w:val="24"/>
        </w:rPr>
        <w:t xml:space="preserve">over the life course. </w:t>
      </w:r>
      <w:r w:rsidR="003B55EA" w:rsidRPr="00D6070F">
        <w:rPr>
          <w:szCs w:val="24"/>
        </w:rPr>
        <w:t xml:space="preserve">The body fat distribution PGS </w:t>
      </w:r>
      <w:r w:rsidR="003B55EA" w:rsidRPr="00D6070F">
        <w:fldChar w:fldCharType="begin"/>
      </w:r>
      <w:r w:rsidR="00812188">
        <w:instrText xml:space="preserve"> ADDIN EN.CITE &lt;EndNote&gt;&lt;Cite&gt;&lt;Author&gt;Rask-Andersen&lt;/Author&gt;&lt;Year&gt;2019&lt;/Year&gt;&lt;RecNum&gt;324&lt;/RecNum&gt;&lt;DisplayText&gt;(29)&lt;/DisplayText&gt;&lt;record&gt;&lt;rec-number&gt;324&lt;/rec-number&gt;&lt;foreign-keys&gt;&lt;key app="EN" db-id="sfe20awtatdedmep9taxfapapvf2v52zrdzz"&gt;324&lt;/key&gt;&lt;/foreign-keys&gt;&lt;ref-type name="Journal Article"&gt;17&lt;/ref-type&gt;&lt;contributors&gt;&lt;authors&gt;&lt;author&gt;Rask-Andersen, Mathias&lt;/author&gt;&lt;author&gt;Karlsson, Torgny&lt;/author&gt;&lt;author&gt;Ek, Weronica E.&lt;/author&gt;&lt;author&gt;Johansson, Åsa&lt;/author&gt;&lt;/authors&gt;&lt;/contributors&gt;&lt;titles&gt;&lt;title&gt;Genome-wide association study of body fat distribution identifies adiposity loci and sex-specific genetic effects&lt;/title&gt;&lt;secondary-title&gt;Nature Communications&lt;/secondary-title&gt;&lt;/titles&gt;&lt;periodical&gt;&lt;full-title&gt;Nature communications&lt;/full-title&gt;&lt;/periodical&gt;&lt;pages&gt;339&lt;/pages&gt;&lt;volume&gt;10&lt;/volume&gt;&lt;number&gt;1&lt;/number&gt;&lt;dates&gt;&lt;year&gt;2019&lt;/year&gt;&lt;pub-dates&gt;&lt;date&gt;2019/01/21&lt;/date&gt;&lt;/pub-dates&gt;&lt;/dates&gt;&lt;isbn&gt;2041-1723&lt;/isbn&gt;&lt;urls&gt;&lt;related-urls&gt;&lt;url&gt;https://doi.org/10.1038/s41467-018-08000-4&lt;/url&gt;&lt;/related-urls&gt;&lt;/urls&gt;&lt;electronic-resource-num&gt;10.1038/s41467-018-08000-4&lt;/electronic-resource-num&gt;&lt;/record&gt;&lt;/Cite&gt;&lt;/EndNote&gt;</w:instrText>
      </w:r>
      <w:r w:rsidR="003B55EA" w:rsidRPr="00D6070F">
        <w:fldChar w:fldCharType="separate"/>
      </w:r>
      <w:r w:rsidR="00812188">
        <w:rPr>
          <w:noProof/>
        </w:rPr>
        <w:t>(</w:t>
      </w:r>
      <w:hyperlink w:anchor="_ENREF_29" w:tooltip="Rask-Andersen, 2019 #324" w:history="1">
        <w:r w:rsidR="00812188">
          <w:rPr>
            <w:noProof/>
          </w:rPr>
          <w:t>29</w:t>
        </w:r>
      </w:hyperlink>
      <w:r w:rsidR="00812188">
        <w:rPr>
          <w:noProof/>
        </w:rPr>
        <w:t>)</w:t>
      </w:r>
      <w:r w:rsidR="003B55EA" w:rsidRPr="00D6070F">
        <w:fldChar w:fldCharType="end"/>
      </w:r>
      <w:r w:rsidR="003B55EA" w:rsidRPr="00D6070F">
        <w:rPr>
          <w:szCs w:val="24"/>
        </w:rPr>
        <w:t xml:space="preserve"> explained less than 1% variance in body fat across the life course.</w:t>
      </w:r>
    </w:p>
    <w:p w14:paraId="01A240E8" w14:textId="77777777" w:rsidR="00653E3A" w:rsidRPr="00D6070F" w:rsidRDefault="00653E3A" w:rsidP="00286629">
      <w:pPr>
        <w:spacing w:line="480" w:lineRule="auto"/>
      </w:pPr>
    </w:p>
    <w:p w14:paraId="2C94A610" w14:textId="27E102A7" w:rsidR="00662141" w:rsidRPr="00D6070F" w:rsidRDefault="00662141" w:rsidP="00286629">
      <w:pPr>
        <w:pStyle w:val="Heading2"/>
        <w:spacing w:line="480" w:lineRule="auto"/>
      </w:pPr>
      <w:r w:rsidRPr="00D6070F">
        <w:t>Interaction between obesity-related PGSs and pubert</w:t>
      </w:r>
      <w:r w:rsidR="00C52EB3" w:rsidRPr="00D6070F">
        <w:t>y</w:t>
      </w:r>
    </w:p>
    <w:p w14:paraId="79803915" w14:textId="689B4F31" w:rsidR="00662141" w:rsidRPr="00D6070F" w:rsidRDefault="00CC33DD" w:rsidP="00286629">
      <w:pPr>
        <w:spacing w:line="480" w:lineRule="auto"/>
      </w:pPr>
      <w:r w:rsidRPr="00D6070F">
        <w:t>T</w:t>
      </w:r>
      <w:r w:rsidR="00662141" w:rsidRPr="00D6070F">
        <w:t xml:space="preserve">here was moderate evidence of an interaction between puberty and the adult-derived PGSs for BMI in predicting BMI z-score at 12-13 years (p=0.002 for the </w:t>
      </w:r>
      <w:r w:rsidR="005A7B91" w:rsidRPr="00D6070F">
        <w:rPr>
          <w:szCs w:val="24"/>
        </w:rPr>
        <w:t xml:space="preserve">LD-derived </w:t>
      </w:r>
      <w:r w:rsidR="00CA3FA2" w:rsidRPr="00D6070F">
        <w:rPr>
          <w:szCs w:val="24"/>
        </w:rPr>
        <w:t xml:space="preserve">BMI </w:t>
      </w:r>
      <w:r w:rsidR="00662141" w:rsidRPr="00D6070F">
        <w:rPr>
          <w:szCs w:val="24"/>
        </w:rPr>
        <w:t xml:space="preserve">PGS </w:t>
      </w:r>
      <w:r w:rsidR="00C52EB3" w:rsidRPr="00D6070F">
        <w:rPr>
          <w:szCs w:val="24"/>
        </w:rPr>
        <w:t>using LDPred</w:t>
      </w:r>
      <w:r w:rsidR="00662141" w:rsidRPr="00D6070F">
        <w:rPr>
          <w:szCs w:val="24"/>
        </w:rPr>
        <w:t xml:space="preserve"> </w:t>
      </w:r>
      <w:r w:rsidR="00662141" w:rsidRPr="00D6070F">
        <w:rPr>
          <w:szCs w:val="24"/>
        </w:rPr>
        <w:fldChar w:fldCharType="begin"/>
      </w:r>
      <w:r w:rsidR="00812188">
        <w:rPr>
          <w:szCs w:val="24"/>
        </w:rPr>
        <w:instrText xml:space="preserve"> ADDIN EN.CITE &lt;EndNote&gt;&lt;Cite&gt;&lt;Author&gt;Khera&lt;/Author&gt;&lt;Year&gt;2019&lt;/Year&gt;&lt;RecNum&gt;325&lt;/RecNum&gt;&lt;DisplayText&gt;(25)&lt;/DisplayText&gt;&lt;record&gt;&lt;rec-number&gt;325&lt;/rec-number&gt;&lt;foreign-keys&gt;&lt;key app="EN" db-id="sfe20awtatdedmep9taxfapapvf2v52zrdzz"&gt;325&lt;/key&gt;&lt;/foreign-keys&gt;&lt;ref-type name="Journal Article"&gt;17&lt;/ref-type&gt;&lt;contributors&gt;&lt;authors&gt;&lt;author&gt;Khera, Amit V.&lt;/author&gt;&lt;author&gt;Chaffin, Mark&lt;/author&gt;&lt;author&gt;Wade, Kaitlin H.&lt;/author&gt;&lt;author&gt;Zahid, Sohail&lt;/author&gt;&lt;author&gt;Brancale, Joseph&lt;/author&gt;&lt;author&gt;Xia, Rui&lt;/author&gt;&lt;author&gt;Distefano, Marina&lt;/author&gt;&lt;author&gt;Senol-Cosar, Ozlem&lt;/author&gt;&lt;author&gt;Haas, Mary E.&lt;/author&gt;&lt;author&gt;Bick, Alexander&lt;/author&gt;&lt;author&gt;Aragam, Krishna G.&lt;/author&gt;&lt;author&gt;Lander, Eric S.&lt;/author&gt;&lt;author&gt;Smith, George Davey&lt;/author&gt;&lt;author&gt;Mason-Suares, Heather&lt;/author&gt;&lt;author&gt;Fornage, Myriam&lt;/author&gt;&lt;author&gt;Lebo, Matthew&lt;/author&gt;&lt;author&gt;Timpson, Nicholas J.&lt;/author&gt;&lt;author&gt;Kaplan, Lee M.&lt;/author&gt;&lt;author&gt;Kathiresan, Sekar&lt;/author&gt;&lt;/authors&gt;&lt;/contributors&gt;&lt;titles&gt;&lt;title&gt;Polygenic Prediction of Weight and Obesity Trajectories from Birth to Adulthood&lt;/title&gt;&lt;secondary-title&gt;Cell&lt;/secondary-title&gt;&lt;/titles&gt;&lt;periodical&gt;&lt;full-title&gt;Cell&lt;/full-title&gt;&lt;/periodical&gt;&lt;pages&gt;587-596.e9&lt;/pages&gt;&lt;volume&gt;177&lt;/volume&gt;&lt;number&gt;3&lt;/number&gt;&lt;keywords&gt;&lt;keyword&gt;polygenic score&lt;/keyword&gt;&lt;keyword&gt;human genetics&lt;/keyword&gt;&lt;keyword&gt;genomic medicine&lt;/keyword&gt;&lt;keyword&gt;genetic risk prediction&lt;/keyword&gt;&lt;keyword&gt;melanocortin 4 receptor&lt;/keyword&gt;&lt;keyword&gt;severe obesity&lt;/keyword&gt;&lt;keyword&gt;weight&lt;/keyword&gt;&lt;keyword&gt;body mass index&lt;/keyword&gt;&lt;keyword&gt;UK Biobank&lt;/keyword&gt;&lt;/keywords&gt;&lt;dates&gt;&lt;year&gt;2019&lt;/year&gt;&lt;pub-dates&gt;&lt;date&gt;2019/04/18/&lt;/date&gt;&lt;/pub-dates&gt;&lt;/dates&gt;&lt;isbn&gt;0092-8674&lt;/isbn&gt;&lt;urls&gt;&lt;related-urls&gt;&lt;url&gt;http://www.sciencedirect.com/science/article/pii/S0092867419302909&lt;/url&gt;&lt;/related-urls&gt;&lt;/urls&gt;&lt;electronic-resource-num&gt;https://doi.org/10.1016/j.cell.2019.03.028&lt;/electronic-resource-num&gt;&lt;/record&gt;&lt;/Cite&gt;&lt;/EndNote&gt;</w:instrText>
      </w:r>
      <w:r w:rsidR="00662141" w:rsidRPr="00D6070F">
        <w:rPr>
          <w:szCs w:val="24"/>
        </w:rPr>
        <w:fldChar w:fldCharType="separate"/>
      </w:r>
      <w:r w:rsidR="00812188">
        <w:rPr>
          <w:noProof/>
          <w:szCs w:val="24"/>
        </w:rPr>
        <w:t>(</w:t>
      </w:r>
      <w:hyperlink w:anchor="_ENREF_25" w:tooltip="Khera, 2019 #325" w:history="1">
        <w:r w:rsidR="00812188">
          <w:rPr>
            <w:noProof/>
            <w:szCs w:val="24"/>
          </w:rPr>
          <w:t>25</w:t>
        </w:r>
      </w:hyperlink>
      <w:r w:rsidR="00812188">
        <w:rPr>
          <w:noProof/>
          <w:szCs w:val="24"/>
        </w:rPr>
        <w:t>)</w:t>
      </w:r>
      <w:r w:rsidR="00662141" w:rsidRPr="00D6070F">
        <w:rPr>
          <w:szCs w:val="24"/>
        </w:rPr>
        <w:fldChar w:fldCharType="end"/>
      </w:r>
      <w:r w:rsidR="00662141" w:rsidRPr="00D6070F">
        <w:rPr>
          <w:szCs w:val="24"/>
        </w:rPr>
        <w:t xml:space="preserve">, </w:t>
      </w:r>
      <w:r w:rsidR="00662141" w:rsidRPr="00D6070F">
        <w:t xml:space="preserve">and p=0.001 for the </w:t>
      </w:r>
      <w:r w:rsidR="00662141" w:rsidRPr="00D6070F">
        <w:rPr>
          <w:szCs w:val="24"/>
        </w:rPr>
        <w:t xml:space="preserve">earlier BMI PGS derived from the larger GIANT and </w:t>
      </w:r>
      <w:r w:rsidR="0052340C" w:rsidRPr="00D6070F">
        <w:rPr>
          <w:szCs w:val="24"/>
        </w:rPr>
        <w:t>UK Biobank</w:t>
      </w:r>
      <w:r w:rsidR="00662141" w:rsidRPr="00D6070F">
        <w:rPr>
          <w:szCs w:val="24"/>
        </w:rPr>
        <w:t xml:space="preserve"> meta-analysis </w:t>
      </w:r>
      <w:r w:rsidR="00662141" w:rsidRPr="00D6070F">
        <w:rPr>
          <w:szCs w:val="24"/>
        </w:rPr>
        <w:fldChar w:fldCharType="begin"/>
      </w:r>
      <w:r w:rsidR="00812188">
        <w:rPr>
          <w:szCs w:val="24"/>
        </w:rPr>
        <w:instrText xml:space="preserve"> ADDIN EN.CITE &lt;EndNote&gt;&lt;Cite&gt;&lt;Author&gt;Yengo&lt;/Author&gt;&lt;Year&gt;2018&lt;/Year&gt;&lt;RecNum&gt;305&lt;/RecNum&gt;&lt;DisplayText&gt;(24)&lt;/DisplayText&gt;&lt;record&gt;&lt;rec-number&gt;305&lt;/rec-number&gt;&lt;foreign-keys&gt;&lt;key app="EN" db-id="sfe20awtatdedmep9taxfapapvf2v52zrdzz"&gt;305&lt;/key&gt;&lt;/foreign-keys&gt;&lt;ref-type name="Journal Article"&gt;17&lt;/ref-type&gt;&lt;contributors&gt;&lt;authors&gt;&lt;author&gt;Yengo, Loic&lt;/author&gt;&lt;author&gt;Sidorenko, Julia&lt;/author&gt;&lt;author&gt;Kemper, Kathryn E&lt;/author&gt;&lt;author&gt;Zheng, Zhili&lt;/author&gt;&lt;author&gt;Wood, Andrew R&lt;/author&gt;&lt;author&gt;Weedon, Michael N&lt;/author&gt;&lt;author&gt;Frayling, Timothy M&lt;/author&gt;&lt;author&gt;Hirschhorn, Joel&lt;/author&gt;&lt;author&gt;Yang, Jian&lt;/author&gt;&lt;author&gt;Visscher, Peter M&lt;/author&gt;&lt;author&gt;the GIANT Consortium&lt;/author&gt;&lt;/authors&gt;&lt;/contributors&gt;&lt;titles&gt;&lt;title&gt;Meta-analysis of genome-wide association studies for height and body mass index in </w:instrText>
      </w:r>
      <w:r w:rsidR="00812188">
        <w:rPr>
          <w:rFonts w:ascii="Cambria Math" w:hAnsi="Cambria Math" w:cs="Cambria Math"/>
          <w:szCs w:val="24"/>
        </w:rPr>
        <w:instrText>∼</w:instrText>
      </w:r>
      <w:r w:rsidR="00812188">
        <w:rPr>
          <w:szCs w:val="24"/>
        </w:rPr>
        <w:instrText>700000 individuals of European ancestry&lt;/title&gt;&lt;secondary-title&gt;Human Molecular Genetics&lt;/secondary-title&gt;&lt;/titles&gt;&lt;periodical&gt;&lt;full-title&gt;Human Molecular Genetics&lt;/full-title&gt;&lt;/periodical&gt;&lt;pages&gt;3641-3649&lt;/pages&gt;&lt;volume&gt;27&lt;/volume&gt;&lt;number&gt;20&lt;/number&gt;&lt;dates&gt;&lt;year&gt;2018&lt;/year&gt;&lt;/dates&gt;&lt;isbn&gt;0964-6906&lt;/isbn&gt;&lt;urls&gt;&lt;related-urls&gt;&lt;url&gt;https://dx.doi.org/10.1093/hmg/ddy271&lt;/url&gt;&lt;/related-urls&gt;&lt;/urls&gt;&lt;electronic-resource-num&gt;10.1093/hmg/ddy271&lt;/electronic-resource-num&gt;&lt;access-date&gt;3/15/2019&lt;/access-date&gt;&lt;/record&gt;&lt;/Cite&gt;&lt;/EndNote&gt;</w:instrText>
      </w:r>
      <w:r w:rsidR="00662141" w:rsidRPr="00D6070F">
        <w:rPr>
          <w:szCs w:val="24"/>
        </w:rPr>
        <w:fldChar w:fldCharType="separate"/>
      </w:r>
      <w:r w:rsidR="00812188">
        <w:rPr>
          <w:noProof/>
          <w:szCs w:val="24"/>
        </w:rPr>
        <w:t>(</w:t>
      </w:r>
      <w:hyperlink w:anchor="_ENREF_24" w:tooltip="Yengo, 2018 #305" w:history="1">
        <w:r w:rsidR="00812188">
          <w:rPr>
            <w:noProof/>
            <w:szCs w:val="24"/>
          </w:rPr>
          <w:t>24</w:t>
        </w:r>
      </w:hyperlink>
      <w:r w:rsidR="00812188">
        <w:rPr>
          <w:noProof/>
          <w:szCs w:val="24"/>
        </w:rPr>
        <w:t>)</w:t>
      </w:r>
      <w:r w:rsidR="00662141" w:rsidRPr="00D6070F">
        <w:rPr>
          <w:szCs w:val="24"/>
        </w:rPr>
        <w:fldChar w:fldCharType="end"/>
      </w:r>
      <w:r w:rsidR="00662141" w:rsidRPr="00D6070F">
        <w:t xml:space="preserve">). There was little evidence of an interaction between </w:t>
      </w:r>
      <w:r w:rsidR="00C52EB3" w:rsidRPr="00D6070F">
        <w:t>puberty</w:t>
      </w:r>
      <w:r w:rsidR="00662141" w:rsidRPr="00D6070F">
        <w:t xml:space="preserve"> and the PGSs for height, waist circumference or body fat in children. </w:t>
      </w:r>
    </w:p>
    <w:p w14:paraId="1987809E" w14:textId="77777777" w:rsidR="00653E3A" w:rsidRPr="00D6070F" w:rsidRDefault="00653E3A" w:rsidP="00286629">
      <w:pPr>
        <w:spacing w:line="480" w:lineRule="auto"/>
        <w:rPr>
          <w:b/>
        </w:rPr>
      </w:pPr>
    </w:p>
    <w:p w14:paraId="02861A99" w14:textId="02FFC915" w:rsidR="009060FD" w:rsidRPr="00D6070F" w:rsidRDefault="009060FD" w:rsidP="00286629">
      <w:pPr>
        <w:pStyle w:val="Heading2"/>
        <w:spacing w:line="480" w:lineRule="auto"/>
      </w:pPr>
      <w:r w:rsidRPr="00D6070F">
        <w:t xml:space="preserve">Predicting BMI with </w:t>
      </w:r>
      <w:r w:rsidR="00D87EC3" w:rsidRPr="00D6070F">
        <w:t xml:space="preserve">genetic and </w:t>
      </w:r>
      <w:r w:rsidR="004B2657" w:rsidRPr="00D6070F">
        <w:t xml:space="preserve">non-genetic </w:t>
      </w:r>
      <w:r w:rsidRPr="00D6070F">
        <w:t>factors</w:t>
      </w:r>
    </w:p>
    <w:p w14:paraId="0D14AFFC" w14:textId="23A5F107" w:rsidR="0093684B" w:rsidRPr="00D6070F" w:rsidRDefault="00215978" w:rsidP="00286629">
      <w:pPr>
        <w:spacing w:line="480" w:lineRule="auto"/>
        <w:rPr>
          <w:szCs w:val="24"/>
        </w:rPr>
      </w:pPr>
      <w:r w:rsidRPr="00D6070F">
        <w:t xml:space="preserve">For multivariate regression models including </w:t>
      </w:r>
      <w:r w:rsidR="004B2657" w:rsidRPr="00D6070F">
        <w:rPr>
          <w:szCs w:val="24"/>
        </w:rPr>
        <w:t xml:space="preserve">non-genetic </w:t>
      </w:r>
      <w:r w:rsidR="00A822FA" w:rsidRPr="00D6070F">
        <w:t>predictors (Figure 3</w:t>
      </w:r>
      <w:r w:rsidRPr="00D6070F">
        <w:t xml:space="preserve">), variance explained in 12-13 year BMI z-score increased with </w:t>
      </w:r>
      <w:r w:rsidR="00004318" w:rsidRPr="00D6070F">
        <w:t>recency of predictor</w:t>
      </w:r>
      <w:r w:rsidRPr="00D6070F">
        <w:t xml:space="preserve"> measurement, </w:t>
      </w:r>
      <w:r w:rsidR="00F27A45" w:rsidRPr="00D6070F">
        <w:t>from 8.6</w:t>
      </w:r>
      <w:r w:rsidR="00D21490" w:rsidRPr="00D6070F">
        <w:t xml:space="preserve">% by birth measurements </w:t>
      </w:r>
      <w:r w:rsidR="00F27A45" w:rsidRPr="00D6070F">
        <w:t>up to 62.8</w:t>
      </w:r>
      <w:r w:rsidRPr="00D6070F">
        <w:t xml:space="preserve">% by 10-11 </w:t>
      </w:r>
      <w:r w:rsidR="00004318" w:rsidRPr="00D6070F">
        <w:t xml:space="preserve">year measurements. The majority </w:t>
      </w:r>
      <w:r w:rsidRPr="00D6070F">
        <w:t xml:space="preserve">of 12-13 year BMI z-score variance was explained by </w:t>
      </w:r>
      <w:r w:rsidR="00851950" w:rsidRPr="00D6070F">
        <w:rPr>
          <w:szCs w:val="24"/>
        </w:rPr>
        <w:t xml:space="preserve">earlier </w:t>
      </w:r>
      <w:r w:rsidRPr="00D6070F">
        <w:t xml:space="preserve">child BMI z-score from 2-3 years onwards </w:t>
      </w:r>
      <w:r w:rsidR="00F27A45" w:rsidRPr="00D6070F">
        <w:t>(</w:t>
      </w:r>
      <w:r w:rsidR="005415CC" w:rsidRPr="00D6070F">
        <w:t>from</w:t>
      </w:r>
      <w:r w:rsidR="00F27A45" w:rsidRPr="00D6070F">
        <w:t xml:space="preserve"> 10.2</w:t>
      </w:r>
      <w:r w:rsidR="00D21490" w:rsidRPr="00D6070F">
        <w:t>%</w:t>
      </w:r>
      <w:r w:rsidR="005415CC" w:rsidRPr="00D6070F">
        <w:t xml:space="preserve"> using 2-3 year BMI to</w:t>
      </w:r>
      <w:r w:rsidR="00D21490" w:rsidRPr="00D6070F">
        <w:t xml:space="preserve"> 61.2%</w:t>
      </w:r>
      <w:r w:rsidR="005415CC" w:rsidRPr="00D6070F">
        <w:t xml:space="preserve"> using 10-11 year BMI</w:t>
      </w:r>
      <w:r w:rsidR="00C52EB3" w:rsidRPr="00D6070F">
        <w:t xml:space="preserve"> in non-genetic predictor models, and </w:t>
      </w:r>
      <w:r w:rsidR="005415CC" w:rsidRPr="00D6070F">
        <w:t>from</w:t>
      </w:r>
      <w:r w:rsidR="00C52EB3" w:rsidRPr="00D6070F">
        <w:t xml:space="preserve"> 9.5%</w:t>
      </w:r>
      <w:r w:rsidR="005415CC" w:rsidRPr="00D6070F">
        <w:t xml:space="preserve"> using 2-3 year BMI to </w:t>
      </w:r>
      <w:r w:rsidR="00C52EB3" w:rsidRPr="00D6070F">
        <w:t xml:space="preserve">58.7% </w:t>
      </w:r>
      <w:r w:rsidR="005415CC" w:rsidRPr="00D6070F">
        <w:t xml:space="preserve">using 10-11 year BMI </w:t>
      </w:r>
      <w:r w:rsidR="00C52EB3" w:rsidRPr="00D6070F">
        <w:t>i</w:t>
      </w:r>
      <w:r w:rsidR="00D21490" w:rsidRPr="00D6070F">
        <w:t xml:space="preserve">n combined </w:t>
      </w:r>
      <w:r w:rsidR="004B2657" w:rsidRPr="00D6070F">
        <w:rPr>
          <w:szCs w:val="24"/>
        </w:rPr>
        <w:t xml:space="preserve">non-genetic </w:t>
      </w:r>
      <w:r w:rsidR="00D21490" w:rsidRPr="00D6070F">
        <w:t>and PGS predictor models</w:t>
      </w:r>
      <w:r w:rsidR="00C52EB3" w:rsidRPr="00D6070F">
        <w:t>)</w:t>
      </w:r>
      <w:r w:rsidR="00D21490" w:rsidRPr="00D6070F">
        <w:t xml:space="preserve">. </w:t>
      </w:r>
      <w:r w:rsidR="00C52EB3" w:rsidRPr="00D6070F">
        <w:t>T</w:t>
      </w:r>
      <w:r w:rsidR="00F27A45" w:rsidRPr="00D6070F">
        <w:t xml:space="preserve">he portion of variance </w:t>
      </w:r>
      <w:r w:rsidR="001C687E" w:rsidRPr="00D6070F">
        <w:t xml:space="preserve">in 12-13 year BMI z-score </w:t>
      </w:r>
      <w:r w:rsidR="00F27A45" w:rsidRPr="00D6070F">
        <w:t>explained by maternal BMI decreased with recency of predictor measurement</w:t>
      </w:r>
      <w:r w:rsidR="00493D4E" w:rsidRPr="00D6070F">
        <w:t>,</w:t>
      </w:r>
      <w:r w:rsidR="00F27A45" w:rsidRPr="00D6070F">
        <w:t xml:space="preserve"> </w:t>
      </w:r>
      <w:r w:rsidR="001C687E" w:rsidRPr="00D6070F">
        <w:t>from</w:t>
      </w:r>
      <w:r w:rsidR="00F27A45" w:rsidRPr="00D6070F">
        <w:t xml:space="preserve"> 1.7%</w:t>
      </w:r>
      <w:r w:rsidR="001C687E" w:rsidRPr="00D6070F">
        <w:t xml:space="preserve"> using maternal BMI at child 10-11 years to </w:t>
      </w:r>
      <w:r w:rsidR="00F27A45" w:rsidRPr="00D6070F">
        <w:t>8.6</w:t>
      </w:r>
      <w:r w:rsidRPr="00D6070F">
        <w:t>%</w:t>
      </w:r>
      <w:r w:rsidR="001C687E" w:rsidRPr="00D6070F">
        <w:t xml:space="preserve"> using maternal BMI at child birth</w:t>
      </w:r>
      <w:r w:rsidRPr="00D6070F">
        <w:t xml:space="preserve"> for </w:t>
      </w:r>
      <w:r w:rsidR="004B2657" w:rsidRPr="00D6070F">
        <w:rPr>
          <w:szCs w:val="24"/>
        </w:rPr>
        <w:t xml:space="preserve">non-genetic </w:t>
      </w:r>
      <w:r w:rsidRPr="00D6070F">
        <w:t>predic</w:t>
      </w:r>
      <w:r w:rsidR="00EE2834" w:rsidRPr="00D6070F">
        <w:t xml:space="preserve">tor models, and </w:t>
      </w:r>
      <w:r w:rsidR="001C687E" w:rsidRPr="00D6070F">
        <w:t>from</w:t>
      </w:r>
      <w:r w:rsidR="00EE2834" w:rsidRPr="00D6070F">
        <w:t xml:space="preserve"> 1.4% </w:t>
      </w:r>
      <w:r w:rsidR="001C687E" w:rsidRPr="00D6070F">
        <w:t xml:space="preserve">using maternal BMI at child 10-11 </w:t>
      </w:r>
      <w:r w:rsidR="001C687E" w:rsidRPr="00D6070F">
        <w:lastRenderedPageBreak/>
        <w:t xml:space="preserve">years to </w:t>
      </w:r>
      <w:r w:rsidR="00EE2834" w:rsidRPr="00D6070F">
        <w:t>6.0</w:t>
      </w:r>
      <w:r w:rsidRPr="00D6070F">
        <w:t xml:space="preserve">% </w:t>
      </w:r>
      <w:r w:rsidR="001C687E" w:rsidRPr="00D6070F">
        <w:t xml:space="preserve">using maternal BMI at child birth </w:t>
      </w:r>
      <w:r w:rsidRPr="00D6070F">
        <w:t xml:space="preserve">for models including the BMI PGS. </w:t>
      </w:r>
      <w:r w:rsidR="002020E4" w:rsidRPr="00D6070F">
        <w:t xml:space="preserve">The </w:t>
      </w:r>
      <w:r w:rsidR="000C3615" w:rsidRPr="00D6070F">
        <w:t>BMI PGS explained an increasing proportion of 12-13 year BMI z-score variance f</w:t>
      </w:r>
      <w:r w:rsidR="00EE2834" w:rsidRPr="00D6070F">
        <w:t xml:space="preserve">or earlier age groups, </w:t>
      </w:r>
      <w:r w:rsidR="00E83B09" w:rsidRPr="00D6070F">
        <w:t xml:space="preserve">from 0.5% at 10-11 years </w:t>
      </w:r>
      <w:r w:rsidR="00EE2834" w:rsidRPr="00D6070F">
        <w:t>up to 6.5</w:t>
      </w:r>
      <w:r w:rsidR="000C3615" w:rsidRPr="00D6070F">
        <w:t>% at 0-1 years</w:t>
      </w:r>
      <w:r w:rsidR="00B27A2F" w:rsidRPr="00D6070F">
        <w:t>.</w:t>
      </w:r>
      <w:r w:rsidR="000C3615" w:rsidRPr="00D6070F">
        <w:t xml:space="preserve"> </w:t>
      </w:r>
      <w:r w:rsidR="00B27A2F" w:rsidRPr="00D6070F">
        <w:t xml:space="preserve">The addition of the BMI PGS to multivariate regression models </w:t>
      </w:r>
      <w:r w:rsidR="000C3615" w:rsidRPr="00D6070F">
        <w:t xml:space="preserve">increased the total variance </w:t>
      </w:r>
      <w:r w:rsidR="00B27A2F" w:rsidRPr="00D6070F">
        <w:t>explained in 12-13 year BMI z-score for 0-1</w:t>
      </w:r>
      <w:r w:rsidR="00E83B09" w:rsidRPr="00D6070F">
        <w:t xml:space="preserve"> year (3.9% additional variance explained)</w:t>
      </w:r>
      <w:r w:rsidR="00B27A2F" w:rsidRPr="00D6070F">
        <w:t>, 2-3</w:t>
      </w:r>
      <w:r w:rsidR="00E83B09" w:rsidRPr="00D6070F">
        <w:t xml:space="preserve"> year (</w:t>
      </w:r>
      <w:r w:rsidR="009F28B9" w:rsidRPr="00D6070F">
        <w:t>2.4%</w:t>
      </w:r>
      <w:r w:rsidR="00E83B09" w:rsidRPr="00D6070F">
        <w:t>),</w:t>
      </w:r>
      <w:r w:rsidR="00B27A2F" w:rsidRPr="00D6070F">
        <w:t xml:space="preserve"> and 4-5 y</w:t>
      </w:r>
      <w:r w:rsidR="00EE2834" w:rsidRPr="00D6070F">
        <w:t>ear</w:t>
      </w:r>
      <w:r w:rsidR="00E83B09" w:rsidRPr="00D6070F">
        <w:t xml:space="preserve"> (</w:t>
      </w:r>
      <w:r w:rsidR="009F28B9" w:rsidRPr="00D6070F">
        <w:t>1.6%</w:t>
      </w:r>
      <w:r w:rsidR="00E83B09" w:rsidRPr="00D6070F">
        <w:t>) prediction models</w:t>
      </w:r>
      <w:r w:rsidR="000C3615" w:rsidRPr="00D6070F">
        <w:t>.</w:t>
      </w:r>
      <w:r w:rsidR="00F27A45" w:rsidRPr="00D6070F">
        <w:rPr>
          <w:szCs w:val="24"/>
        </w:rPr>
        <w:t xml:space="preserve"> </w:t>
      </w:r>
      <w:r w:rsidR="00C52EB3" w:rsidRPr="00D6070F">
        <w:rPr>
          <w:szCs w:val="24"/>
        </w:rPr>
        <w:t xml:space="preserve">Details for each of </w:t>
      </w:r>
      <w:r w:rsidR="00F27A45" w:rsidRPr="00D6070F">
        <w:rPr>
          <w:szCs w:val="24"/>
        </w:rPr>
        <w:t>the above models, and the original models with all considered non-genetic predictors, are presented</w:t>
      </w:r>
      <w:r w:rsidR="00F27A45" w:rsidRPr="00D6070F">
        <w:t xml:space="preserve"> in Supplementary Table 3</w:t>
      </w:r>
      <w:r w:rsidR="00F27A45" w:rsidRPr="00D6070F">
        <w:rPr>
          <w:szCs w:val="24"/>
        </w:rPr>
        <w:t>.</w:t>
      </w:r>
      <w:r w:rsidR="00493D4E" w:rsidRPr="00D6070F">
        <w:rPr>
          <w:szCs w:val="24"/>
        </w:rPr>
        <w:t xml:space="preserve"> </w:t>
      </w:r>
    </w:p>
    <w:p w14:paraId="301C65AC" w14:textId="7E79ECDC" w:rsidR="003B6CCF" w:rsidRPr="00D6070F" w:rsidRDefault="003B6CCF" w:rsidP="00286629">
      <w:pPr>
        <w:spacing w:line="480" w:lineRule="auto"/>
        <w:rPr>
          <w:szCs w:val="24"/>
        </w:rPr>
      </w:pPr>
    </w:p>
    <w:p w14:paraId="2680AC42" w14:textId="77777777" w:rsidR="003B6CCF" w:rsidRPr="00D6070F" w:rsidRDefault="003B6CCF" w:rsidP="00286629">
      <w:pPr>
        <w:spacing w:line="480" w:lineRule="auto"/>
      </w:pPr>
    </w:p>
    <w:p w14:paraId="407D7190" w14:textId="3FD187B5" w:rsidR="00DE132C" w:rsidRPr="00D6070F" w:rsidRDefault="0029623E" w:rsidP="00286629">
      <w:pPr>
        <w:pStyle w:val="Heading1"/>
        <w:spacing w:line="480" w:lineRule="auto"/>
      </w:pPr>
      <w:r w:rsidRPr="00D6070F">
        <w:t>DISCUSSI</w:t>
      </w:r>
      <w:r w:rsidR="00B03AC4" w:rsidRPr="00D6070F">
        <w:t xml:space="preserve">ON </w:t>
      </w:r>
      <w:r w:rsidR="00DE132C" w:rsidRPr="00D6070F">
        <w:t xml:space="preserve"> </w:t>
      </w:r>
    </w:p>
    <w:p w14:paraId="3100F25F" w14:textId="77777777" w:rsidR="009C5038" w:rsidRPr="00D6070F" w:rsidRDefault="009C5038" w:rsidP="00286629">
      <w:pPr>
        <w:spacing w:line="480" w:lineRule="auto"/>
        <w:rPr>
          <w:szCs w:val="24"/>
        </w:rPr>
      </w:pPr>
    </w:p>
    <w:p w14:paraId="6AC36F4B" w14:textId="1BB95BBC" w:rsidR="00636D27" w:rsidRPr="00D6070F" w:rsidRDefault="00202DD6" w:rsidP="00286629">
      <w:pPr>
        <w:pStyle w:val="Heading2"/>
        <w:spacing w:line="480" w:lineRule="auto"/>
      </w:pPr>
      <w:r w:rsidRPr="00D6070F">
        <w:t>Main</w:t>
      </w:r>
      <w:r w:rsidR="00636D27" w:rsidRPr="00D6070F">
        <w:t xml:space="preserve"> findings </w:t>
      </w:r>
    </w:p>
    <w:p w14:paraId="2BD14339" w14:textId="731A60BE" w:rsidR="00277B8B" w:rsidRPr="00D6070F" w:rsidRDefault="009F58E4" w:rsidP="006C600B">
      <w:pPr>
        <w:spacing w:line="480" w:lineRule="auto"/>
      </w:pPr>
      <w:r w:rsidRPr="00D6070F">
        <w:t>As anticipated based on current knowledge, w</w:t>
      </w:r>
      <w:r w:rsidR="00AB48E2" w:rsidRPr="00D6070F">
        <w:t xml:space="preserve">hen </w:t>
      </w:r>
      <w:r w:rsidR="00E87350" w:rsidRPr="00D6070F">
        <w:t>applied to children’s body composition measures, a</w:t>
      </w:r>
      <w:r w:rsidR="003236A0" w:rsidRPr="00D6070F">
        <w:t xml:space="preserve">dult-derived BMI PGSs </w:t>
      </w:r>
      <w:r w:rsidR="00E87350" w:rsidRPr="00D6070F">
        <w:t xml:space="preserve">steadily increased in predictive utility from 2-3 years </w:t>
      </w:r>
      <w:r w:rsidR="00AB48E2" w:rsidRPr="00D6070F">
        <w:t xml:space="preserve">(up to </w:t>
      </w:r>
      <w:r w:rsidR="00B32E3B" w:rsidRPr="00D6070F">
        <w:t>2</w:t>
      </w:r>
      <w:r w:rsidR="00AB48E2" w:rsidRPr="00D6070F">
        <w:t xml:space="preserve">% variance explained) </w:t>
      </w:r>
      <w:r w:rsidR="000A317E" w:rsidRPr="00D6070F">
        <w:t>to</w:t>
      </w:r>
      <w:r w:rsidR="00E87350" w:rsidRPr="00D6070F">
        <w:t xml:space="preserve"> </w:t>
      </w:r>
      <w:r w:rsidR="001A2D58" w:rsidRPr="00D6070F">
        <w:t>10-13 year</w:t>
      </w:r>
      <w:r w:rsidR="00E87350" w:rsidRPr="00D6070F">
        <w:t>s</w:t>
      </w:r>
      <w:r w:rsidR="001A2D58" w:rsidRPr="00D6070F">
        <w:t xml:space="preserve"> </w:t>
      </w:r>
      <w:r w:rsidR="000A317E" w:rsidRPr="00D6070F">
        <w:t>(u</w:t>
      </w:r>
      <w:r w:rsidR="00EB6768" w:rsidRPr="00D6070F">
        <w:t>p to 12%)</w:t>
      </w:r>
      <w:r w:rsidR="000A317E" w:rsidRPr="00D6070F">
        <w:t>, by which age they</w:t>
      </w:r>
      <w:r w:rsidR="00E87350" w:rsidRPr="00D6070F">
        <w:t xml:space="preserve"> </w:t>
      </w:r>
      <w:r w:rsidR="003236A0" w:rsidRPr="00D6070F">
        <w:t>approa</w:t>
      </w:r>
      <w:r w:rsidR="00E87350" w:rsidRPr="00D6070F">
        <w:t xml:space="preserve">ched </w:t>
      </w:r>
      <w:r w:rsidR="001A2D58" w:rsidRPr="00D6070F">
        <w:t xml:space="preserve">that observed in </w:t>
      </w:r>
      <w:r w:rsidR="004F79ED" w:rsidRPr="00D6070F">
        <w:t>the adults</w:t>
      </w:r>
      <w:r w:rsidR="003A67D3" w:rsidRPr="00D6070F">
        <w:t xml:space="preserve"> </w:t>
      </w:r>
      <w:r w:rsidR="00AB48E2" w:rsidRPr="00D6070F">
        <w:t xml:space="preserve">(up to </w:t>
      </w:r>
      <w:r w:rsidR="00B32E3B" w:rsidRPr="00D6070F">
        <w:t>15</w:t>
      </w:r>
      <w:r w:rsidR="00AB48E2" w:rsidRPr="00D6070F">
        <w:t>%)</w:t>
      </w:r>
      <w:r w:rsidR="003236A0" w:rsidRPr="00D6070F">
        <w:t xml:space="preserve">. </w:t>
      </w:r>
      <w:r w:rsidR="00FC3D63" w:rsidRPr="00D6070F">
        <w:t>T</w:t>
      </w:r>
      <w:r w:rsidR="00622EEF" w:rsidRPr="00D6070F">
        <w:t xml:space="preserve">he BMI PGS derived from </w:t>
      </w:r>
      <w:r w:rsidR="008C3496" w:rsidRPr="00D6070F">
        <w:t xml:space="preserve">a </w:t>
      </w:r>
      <w:r w:rsidR="00622EEF" w:rsidRPr="00D6070F">
        <w:t xml:space="preserve">larger sample size </w:t>
      </w:r>
      <w:r w:rsidR="00622EEF" w:rsidRPr="00D6070F">
        <w:fldChar w:fldCharType="begin"/>
      </w:r>
      <w:r w:rsidR="00812188">
        <w:instrText xml:space="preserve"> ADDIN EN.CITE &lt;EndNote&gt;&lt;Cite&gt;&lt;Author&gt;Yengo&lt;/Author&gt;&lt;Year&gt;2018&lt;/Year&gt;&lt;RecNum&gt;305&lt;/RecNum&gt;&lt;DisplayText&gt;(24)&lt;/DisplayText&gt;&lt;record&gt;&lt;rec-number&gt;305&lt;/rec-number&gt;&lt;foreign-keys&gt;&lt;key app="EN" db-id="sfe20awtatdedmep9taxfapapvf2v52zrdzz"&gt;305&lt;/key&gt;&lt;/foreign-keys&gt;&lt;ref-type name="Journal Article"&gt;17&lt;/ref-type&gt;&lt;contributors&gt;&lt;authors&gt;&lt;author&gt;Yengo, Loic&lt;/author&gt;&lt;author&gt;Sidorenko, Julia&lt;/author&gt;&lt;author&gt;Kemper, Kathryn E&lt;/author&gt;&lt;author&gt;Zheng, Zhili&lt;/author&gt;&lt;author&gt;Wood, Andrew R&lt;/author&gt;&lt;author&gt;Weedon, Michael N&lt;/author&gt;&lt;author&gt;Frayling, Timothy M&lt;/author&gt;&lt;author&gt;Hirschhorn, Joel&lt;/author&gt;&lt;author&gt;Yang, Jian&lt;/author&gt;&lt;author&gt;Visscher, Peter M&lt;/author&gt;&lt;author&gt;the GIANT Consortium&lt;/author&gt;&lt;/authors&gt;&lt;/contributors&gt;&lt;titles&gt;&lt;title&gt;Meta-analysis of genome-wide association studies for height and body mass index in </w:instrText>
      </w:r>
      <w:r w:rsidR="00812188">
        <w:rPr>
          <w:rFonts w:ascii="Cambria Math" w:hAnsi="Cambria Math" w:cs="Cambria Math"/>
        </w:rPr>
        <w:instrText>∼</w:instrText>
      </w:r>
      <w:r w:rsidR="00812188">
        <w:instrText>700000 individuals of European ancestry&lt;/title&gt;&lt;secondary-title&gt;Human Molecular Genetics&lt;/secondary-title&gt;&lt;/titles&gt;&lt;periodical&gt;&lt;full-title&gt;Human Molecular Genetics&lt;/full-title&gt;&lt;/periodical&gt;&lt;pages&gt;3641-3649&lt;/pages&gt;&lt;volume&gt;27&lt;/volume&gt;&lt;number&gt;20&lt;/number&gt;&lt;dates&gt;&lt;year&gt;2018&lt;/year&gt;&lt;/dates&gt;&lt;isbn&gt;0964-6906&lt;/isbn&gt;&lt;urls&gt;&lt;related-urls&gt;&lt;url&gt;https://dx.doi.org/10.1093/hmg/ddy271&lt;/url&gt;&lt;/related-urls&gt;&lt;/urls&gt;&lt;electronic-resource-num&gt;10.1093/hmg/ddy271&lt;/electronic-resource-num&gt;&lt;access-date&gt;3/15/2019&lt;/access-date&gt;&lt;/record&gt;&lt;/Cite&gt;&lt;/EndNote&gt;</w:instrText>
      </w:r>
      <w:r w:rsidR="00622EEF" w:rsidRPr="00D6070F">
        <w:fldChar w:fldCharType="separate"/>
      </w:r>
      <w:r w:rsidR="00812188">
        <w:rPr>
          <w:noProof/>
        </w:rPr>
        <w:t>(</w:t>
      </w:r>
      <w:hyperlink w:anchor="_ENREF_24" w:tooltip="Yengo, 2018 #305" w:history="1">
        <w:r w:rsidR="00812188">
          <w:rPr>
            <w:noProof/>
          </w:rPr>
          <w:t>24</w:t>
        </w:r>
      </w:hyperlink>
      <w:r w:rsidR="00812188">
        <w:rPr>
          <w:noProof/>
        </w:rPr>
        <w:t>)</w:t>
      </w:r>
      <w:r w:rsidR="00622EEF" w:rsidRPr="00D6070F">
        <w:fldChar w:fldCharType="end"/>
      </w:r>
      <w:r w:rsidR="00622EEF" w:rsidRPr="00D6070F">
        <w:t xml:space="preserve"> had </w:t>
      </w:r>
      <w:r w:rsidR="00B32E3B" w:rsidRPr="00D6070F">
        <w:t xml:space="preserve">slightly </w:t>
      </w:r>
      <w:r w:rsidR="00622EEF" w:rsidRPr="00D6070F">
        <w:t>greater predictive utility in our adult</w:t>
      </w:r>
      <w:r w:rsidRPr="00D6070F">
        <w:t>s</w:t>
      </w:r>
      <w:r w:rsidR="00C3039E" w:rsidRPr="00D6070F">
        <w:t xml:space="preserve"> relative to children. Conversely</w:t>
      </w:r>
      <w:r w:rsidR="00622EEF" w:rsidRPr="00D6070F">
        <w:t xml:space="preserve">, the </w:t>
      </w:r>
      <w:r w:rsidR="005A7B91" w:rsidRPr="00D6070F">
        <w:t xml:space="preserve">LD-derived </w:t>
      </w:r>
      <w:r w:rsidR="00EC3967" w:rsidRPr="00D6070F">
        <w:t xml:space="preserve">BMI </w:t>
      </w:r>
      <w:r w:rsidR="00622EEF" w:rsidRPr="00D6070F">
        <w:t>PGS</w:t>
      </w:r>
      <w:r w:rsidR="00C3039E" w:rsidRPr="00D6070F">
        <w:t>,</w:t>
      </w:r>
      <w:r w:rsidR="00622EEF" w:rsidRPr="00D6070F">
        <w:t xml:space="preserve"> derived from modelling </w:t>
      </w:r>
      <w:r w:rsidR="00147C79" w:rsidRPr="00D6070F">
        <w:t>LD</w:t>
      </w:r>
      <w:r w:rsidR="00622EEF" w:rsidRPr="00D6070F">
        <w:t xml:space="preserve"> </w:t>
      </w:r>
      <w:r w:rsidR="00622EEF" w:rsidRPr="00D6070F">
        <w:fldChar w:fldCharType="begin"/>
      </w:r>
      <w:r w:rsidR="00812188">
        <w:instrText xml:space="preserve"> ADDIN EN.CITE &lt;EndNote&gt;&lt;Cite&gt;&lt;Author&gt;Khera&lt;/Author&gt;&lt;Year&gt;2019&lt;/Year&gt;&lt;RecNum&gt;325&lt;/RecNum&gt;&lt;DisplayText&gt;(25)&lt;/DisplayText&gt;&lt;record&gt;&lt;rec-number&gt;325&lt;/rec-number&gt;&lt;foreign-keys&gt;&lt;key app="EN" db-id="sfe20awtatdedmep9taxfapapvf2v52zrdzz"&gt;325&lt;/key&gt;&lt;/foreign-keys&gt;&lt;ref-type name="Journal Article"&gt;17&lt;/ref-type&gt;&lt;contributors&gt;&lt;authors&gt;&lt;author&gt;Khera, Amit V.&lt;/author&gt;&lt;author&gt;Chaffin, Mark&lt;/author&gt;&lt;author&gt;Wade, Kaitlin H.&lt;/author&gt;&lt;author&gt;Zahid, Sohail&lt;/author&gt;&lt;author&gt;Brancale, Joseph&lt;/author&gt;&lt;author&gt;Xia, Rui&lt;/author&gt;&lt;author&gt;Distefano, Marina&lt;/author&gt;&lt;author&gt;Senol-Cosar, Ozlem&lt;/author&gt;&lt;author&gt;Haas, Mary E.&lt;/author&gt;&lt;author&gt;Bick, Alexander&lt;/author&gt;&lt;author&gt;Aragam, Krishna G.&lt;/author&gt;&lt;author&gt;Lander, Eric S.&lt;/author&gt;&lt;author&gt;Smith, George Davey&lt;/author&gt;&lt;author&gt;Mason-Suares, Heather&lt;/author&gt;&lt;author&gt;Fornage, Myriam&lt;/author&gt;&lt;author&gt;Lebo, Matthew&lt;/author&gt;&lt;author&gt;Timpson, Nicholas J.&lt;/author&gt;&lt;author&gt;Kaplan, Lee M.&lt;/author&gt;&lt;author&gt;Kathiresan, Sekar&lt;/author&gt;&lt;/authors&gt;&lt;/contributors&gt;&lt;titles&gt;&lt;title&gt;Polygenic Prediction of Weight and Obesity Trajectories from Birth to Adulthood&lt;/title&gt;&lt;secondary-title&gt;Cell&lt;/secondary-title&gt;&lt;/titles&gt;&lt;periodical&gt;&lt;full-title&gt;Cell&lt;/full-title&gt;&lt;/periodical&gt;&lt;pages&gt;587-596.e9&lt;/pages&gt;&lt;volume&gt;177&lt;/volume&gt;&lt;number&gt;3&lt;/number&gt;&lt;keywords&gt;&lt;keyword&gt;polygenic score&lt;/keyword&gt;&lt;keyword&gt;human genetics&lt;/keyword&gt;&lt;keyword&gt;genomic medicine&lt;/keyword&gt;&lt;keyword&gt;genetic risk prediction&lt;/keyword&gt;&lt;keyword&gt;melanocortin 4 receptor&lt;/keyword&gt;&lt;keyword&gt;severe obesity&lt;/keyword&gt;&lt;keyword&gt;weight&lt;/keyword&gt;&lt;keyword&gt;body mass index&lt;/keyword&gt;&lt;keyword&gt;UK Biobank&lt;/keyword&gt;&lt;/keywords&gt;&lt;dates&gt;&lt;year&gt;2019&lt;/year&gt;&lt;pub-dates&gt;&lt;date&gt;2019/04/18/&lt;/date&gt;&lt;/pub-dates&gt;&lt;/dates&gt;&lt;isbn&gt;0092-8674&lt;/isbn&gt;&lt;urls&gt;&lt;related-urls&gt;&lt;url&gt;http://www.sciencedirect.com/science/article/pii/S0092867419302909&lt;/url&gt;&lt;/related-urls&gt;&lt;/urls&gt;&lt;electronic-resource-num&gt;https://doi.org/10.1016/j.cell.2019.03.028&lt;/electronic-resource-num&gt;&lt;/record&gt;&lt;/Cite&gt;&lt;/EndNote&gt;</w:instrText>
      </w:r>
      <w:r w:rsidR="00622EEF" w:rsidRPr="00D6070F">
        <w:fldChar w:fldCharType="separate"/>
      </w:r>
      <w:r w:rsidR="00812188">
        <w:rPr>
          <w:noProof/>
        </w:rPr>
        <w:t>(</w:t>
      </w:r>
      <w:hyperlink w:anchor="_ENREF_25" w:tooltip="Khera, 2019 #325" w:history="1">
        <w:r w:rsidR="00812188">
          <w:rPr>
            <w:noProof/>
          </w:rPr>
          <w:t>25</w:t>
        </w:r>
      </w:hyperlink>
      <w:r w:rsidR="00812188">
        <w:rPr>
          <w:noProof/>
        </w:rPr>
        <w:t>)</w:t>
      </w:r>
      <w:r w:rsidR="00622EEF" w:rsidRPr="00D6070F">
        <w:fldChar w:fldCharType="end"/>
      </w:r>
      <w:r w:rsidR="00C3039E" w:rsidRPr="00D6070F">
        <w:t>, was more predictive in our children than adults</w:t>
      </w:r>
      <w:r w:rsidR="00622EEF" w:rsidRPr="00D6070F">
        <w:t xml:space="preserve">. </w:t>
      </w:r>
      <w:r w:rsidR="006C600B" w:rsidRPr="00D6070F">
        <w:t xml:space="preserve">Interestingly, </w:t>
      </w:r>
      <w:r w:rsidR="006C600B" w:rsidRPr="00D6070F">
        <w:rPr>
          <w:szCs w:val="24"/>
        </w:rPr>
        <w:t xml:space="preserve">PGSs using the most stringent p-threshold (p&lt;1e-8) explained less outcome variance than </w:t>
      </w:r>
      <w:r w:rsidR="006C600B" w:rsidRPr="00D6070F">
        <w:t>using a less stringent p-threshold (p&lt;0.001 or all available variants)</w:t>
      </w:r>
      <w:r w:rsidR="006C600B" w:rsidRPr="00D6070F">
        <w:rPr>
          <w:szCs w:val="24"/>
        </w:rPr>
        <w:t xml:space="preserve">, suggesting that highly stringent PGSs, such as those using variants </w:t>
      </w:r>
      <w:r w:rsidR="00E764B2" w:rsidRPr="00D6070F">
        <w:rPr>
          <w:szCs w:val="24"/>
        </w:rPr>
        <w:t xml:space="preserve">that passed a </w:t>
      </w:r>
      <w:r w:rsidR="00B44A1A" w:rsidRPr="00D6070F">
        <w:rPr>
          <w:szCs w:val="24"/>
        </w:rPr>
        <w:t xml:space="preserve">commonly-used </w:t>
      </w:r>
      <w:r w:rsidR="00E764B2" w:rsidRPr="00D6070F">
        <w:rPr>
          <w:szCs w:val="24"/>
        </w:rPr>
        <w:t xml:space="preserve">p-value threshold of </w:t>
      </w:r>
      <w:r w:rsidR="006C600B" w:rsidRPr="00D6070F">
        <w:rPr>
          <w:szCs w:val="24"/>
        </w:rPr>
        <w:t>p&lt;5e-8, under-represent the global genetic effects on these traits.</w:t>
      </w:r>
    </w:p>
    <w:p w14:paraId="3C7F20E1" w14:textId="77777777" w:rsidR="00277B8B" w:rsidRPr="00D6070F" w:rsidRDefault="00277B8B" w:rsidP="00286629">
      <w:pPr>
        <w:spacing w:line="480" w:lineRule="auto"/>
      </w:pPr>
    </w:p>
    <w:p w14:paraId="7993C44D" w14:textId="06291CA2" w:rsidR="006C600B" w:rsidRPr="00D6070F" w:rsidRDefault="00E41D39" w:rsidP="006C600B">
      <w:pPr>
        <w:spacing w:line="480" w:lineRule="auto"/>
        <w:rPr>
          <w:szCs w:val="24"/>
        </w:rPr>
      </w:pPr>
      <w:r w:rsidRPr="00D6070F">
        <w:t xml:space="preserve">Previously published PGSs for waist circumference and body fat had </w:t>
      </w:r>
      <w:r w:rsidR="00B0589D" w:rsidRPr="00D6070F">
        <w:t>less</w:t>
      </w:r>
      <w:r w:rsidRPr="00D6070F">
        <w:t xml:space="preserve"> utility in predicting the respective phenotypes in the</w:t>
      </w:r>
      <w:r w:rsidR="00277B8B" w:rsidRPr="00D6070F">
        <w:t xml:space="preserve"> current study</w:t>
      </w:r>
      <w:r w:rsidR="004F7583" w:rsidRPr="00D6070F">
        <w:t xml:space="preserve">, and did not demonstrate sufficient predictive </w:t>
      </w:r>
      <w:r w:rsidR="004F7583" w:rsidRPr="00D6070F">
        <w:lastRenderedPageBreak/>
        <w:t xml:space="preserve">utility to warrant including these alternative </w:t>
      </w:r>
      <w:r w:rsidR="00617F50" w:rsidRPr="00D6070F">
        <w:t xml:space="preserve">obesity </w:t>
      </w:r>
      <w:r w:rsidR="004F7583" w:rsidRPr="00D6070F">
        <w:t xml:space="preserve">measures for Aim 2. </w:t>
      </w:r>
      <w:r w:rsidR="00D74271" w:rsidRPr="00D6070F">
        <w:t>S</w:t>
      </w:r>
      <w:r w:rsidR="006C600B" w:rsidRPr="00D6070F">
        <w:rPr>
          <w:szCs w:val="24"/>
        </w:rPr>
        <w:t xml:space="preserve">everal factors </w:t>
      </w:r>
      <w:r w:rsidR="00D74271" w:rsidRPr="00D6070F">
        <w:rPr>
          <w:szCs w:val="24"/>
        </w:rPr>
        <w:t>might</w:t>
      </w:r>
      <w:r w:rsidR="006C600B" w:rsidRPr="00D6070F">
        <w:rPr>
          <w:szCs w:val="24"/>
        </w:rPr>
        <w:t xml:space="preserve"> contribute to this. Firstly, </w:t>
      </w:r>
      <w:r w:rsidR="00055BF5" w:rsidRPr="00D6070F">
        <w:rPr>
          <w:szCs w:val="24"/>
        </w:rPr>
        <w:t xml:space="preserve">our sample sizes for </w:t>
      </w:r>
      <w:r w:rsidR="006C600B" w:rsidRPr="00D6070F">
        <w:rPr>
          <w:szCs w:val="24"/>
        </w:rPr>
        <w:t xml:space="preserve">waist circumference and body fat were </w:t>
      </w:r>
      <w:r w:rsidR="00055BF5" w:rsidRPr="00D6070F">
        <w:rPr>
          <w:szCs w:val="24"/>
        </w:rPr>
        <w:t xml:space="preserve">smaller, </w:t>
      </w:r>
      <w:r w:rsidR="00D74271" w:rsidRPr="00D6070F">
        <w:rPr>
          <w:szCs w:val="24"/>
        </w:rPr>
        <w:t xml:space="preserve">especially </w:t>
      </w:r>
      <w:r w:rsidR="00055BF5" w:rsidRPr="00D6070F">
        <w:rPr>
          <w:szCs w:val="24"/>
        </w:rPr>
        <w:t>for the adults who were</w:t>
      </w:r>
      <w:r w:rsidR="006C600B" w:rsidRPr="00D6070F">
        <w:rPr>
          <w:szCs w:val="24"/>
        </w:rPr>
        <w:t xml:space="preserve"> biased towards mothers. Secondly, e</w:t>
      </w:r>
      <w:r w:rsidR="006C600B" w:rsidRPr="00D6070F">
        <w:t xml:space="preserve">xisting PGSs for </w:t>
      </w:r>
      <w:r w:rsidR="00D74271" w:rsidRPr="00D6070F">
        <w:t>these variables</w:t>
      </w:r>
      <w:r w:rsidR="006C600B" w:rsidRPr="00D6070F">
        <w:t xml:space="preserve"> were derived from smaller cohorts than for BMI PGSs, </w:t>
      </w:r>
      <w:r w:rsidR="004F7583" w:rsidRPr="00D6070F">
        <w:t>which may reduce their sensitivity to predict their relative outcomes</w:t>
      </w:r>
      <w:r w:rsidR="00055BF5" w:rsidRPr="00D6070F">
        <w:t xml:space="preserve">. </w:t>
      </w:r>
    </w:p>
    <w:p w14:paraId="5A2BAC38" w14:textId="06425E48" w:rsidR="00A66BA5" w:rsidRPr="00D6070F" w:rsidRDefault="00A66BA5" w:rsidP="00286629">
      <w:pPr>
        <w:spacing w:line="480" w:lineRule="auto"/>
        <w:rPr>
          <w:szCs w:val="24"/>
        </w:rPr>
      </w:pPr>
    </w:p>
    <w:p w14:paraId="40FC7382" w14:textId="23248943" w:rsidR="001B3221" w:rsidRPr="00D6070F" w:rsidRDefault="00C46DE5" w:rsidP="00286629">
      <w:pPr>
        <w:spacing w:line="480" w:lineRule="auto"/>
        <w:rPr>
          <w:szCs w:val="24"/>
        </w:rPr>
      </w:pPr>
      <w:r w:rsidRPr="00D6070F">
        <w:rPr>
          <w:szCs w:val="24"/>
        </w:rPr>
        <w:t>In</w:t>
      </w:r>
      <w:r w:rsidR="00A66BA5" w:rsidRPr="00D6070F">
        <w:rPr>
          <w:szCs w:val="24"/>
        </w:rPr>
        <w:t xml:space="preserve"> m</w:t>
      </w:r>
      <w:r w:rsidR="001B3221" w:rsidRPr="00D6070F">
        <w:rPr>
          <w:szCs w:val="24"/>
        </w:rPr>
        <w:t>ultivariate models</w:t>
      </w:r>
      <w:r w:rsidR="00A66BA5" w:rsidRPr="00D6070F">
        <w:rPr>
          <w:szCs w:val="24"/>
        </w:rPr>
        <w:t xml:space="preserve">, </w:t>
      </w:r>
      <w:r w:rsidR="00B0589D" w:rsidRPr="00D6070F">
        <w:rPr>
          <w:szCs w:val="24"/>
        </w:rPr>
        <w:t>earlier</w:t>
      </w:r>
      <w:r w:rsidR="005B4F8F" w:rsidRPr="00D6070F">
        <w:rPr>
          <w:szCs w:val="24"/>
        </w:rPr>
        <w:t xml:space="preserve"> </w:t>
      </w:r>
      <w:r w:rsidR="001B3221" w:rsidRPr="00D6070F">
        <w:rPr>
          <w:szCs w:val="24"/>
        </w:rPr>
        <w:t xml:space="preserve">child BMI showed the greatest utility to predict </w:t>
      </w:r>
      <w:r w:rsidR="00B0589D" w:rsidRPr="00D6070F">
        <w:rPr>
          <w:szCs w:val="24"/>
        </w:rPr>
        <w:t>12-13 year</w:t>
      </w:r>
      <w:r w:rsidR="00220E5A" w:rsidRPr="00D6070F">
        <w:rPr>
          <w:szCs w:val="24"/>
        </w:rPr>
        <w:t xml:space="preserve"> </w:t>
      </w:r>
      <w:r w:rsidR="001B3221" w:rsidRPr="00D6070F">
        <w:rPr>
          <w:szCs w:val="24"/>
        </w:rPr>
        <w:t xml:space="preserve">BMI, </w:t>
      </w:r>
      <w:r w:rsidR="003A67D3" w:rsidRPr="00D6070F">
        <w:rPr>
          <w:szCs w:val="24"/>
        </w:rPr>
        <w:t xml:space="preserve">explaining up to 62% of variance </w:t>
      </w:r>
      <w:r w:rsidR="00A65C2F" w:rsidRPr="00D6070F">
        <w:rPr>
          <w:szCs w:val="24"/>
        </w:rPr>
        <w:t xml:space="preserve">predicting </w:t>
      </w:r>
      <w:bookmarkStart w:id="2" w:name="_Hlk70521022"/>
      <w:r w:rsidR="00864AD7" w:rsidRPr="00D6070F">
        <w:rPr>
          <w:szCs w:val="24"/>
        </w:rPr>
        <w:t>from 10-11 years</w:t>
      </w:r>
      <w:bookmarkEnd w:id="2"/>
      <w:r w:rsidR="00864AD7" w:rsidRPr="00D6070F">
        <w:rPr>
          <w:szCs w:val="24"/>
        </w:rPr>
        <w:t xml:space="preserve">, but </w:t>
      </w:r>
      <w:r w:rsidR="006955B6" w:rsidRPr="00D6070F">
        <w:rPr>
          <w:szCs w:val="24"/>
        </w:rPr>
        <w:t>had</w:t>
      </w:r>
      <w:r w:rsidR="001B3221" w:rsidRPr="00D6070F">
        <w:rPr>
          <w:szCs w:val="24"/>
        </w:rPr>
        <w:t xml:space="preserve"> diminishing effects over a longer time lag</w:t>
      </w:r>
      <w:r w:rsidR="00864AD7" w:rsidRPr="00D6070F">
        <w:rPr>
          <w:szCs w:val="24"/>
        </w:rPr>
        <w:t xml:space="preserve">, down to 10% </w:t>
      </w:r>
      <w:r w:rsidR="00EB6768" w:rsidRPr="00D6070F">
        <w:rPr>
          <w:szCs w:val="24"/>
        </w:rPr>
        <w:t xml:space="preserve">predicting </w:t>
      </w:r>
      <w:r w:rsidR="00864AD7" w:rsidRPr="00D6070F">
        <w:rPr>
          <w:szCs w:val="24"/>
        </w:rPr>
        <w:t>from</w:t>
      </w:r>
      <w:r w:rsidR="006955B6" w:rsidRPr="00D6070F">
        <w:rPr>
          <w:szCs w:val="24"/>
        </w:rPr>
        <w:t xml:space="preserve"> 2-3 years</w:t>
      </w:r>
      <w:r w:rsidR="001B3221" w:rsidRPr="00D6070F">
        <w:rPr>
          <w:szCs w:val="24"/>
        </w:rPr>
        <w:t xml:space="preserve">. </w:t>
      </w:r>
      <w:r w:rsidR="005B4F8F" w:rsidRPr="00D6070F">
        <w:rPr>
          <w:szCs w:val="24"/>
        </w:rPr>
        <w:t xml:space="preserve">Maternal BMI and the BMI PGS </w:t>
      </w:r>
      <w:r w:rsidR="00FD331E" w:rsidRPr="00D6070F">
        <w:rPr>
          <w:szCs w:val="24"/>
        </w:rPr>
        <w:t xml:space="preserve">each contributed a small amount (less than 10%) </w:t>
      </w:r>
      <w:r w:rsidR="005B4F8F" w:rsidRPr="00D6070F">
        <w:rPr>
          <w:szCs w:val="24"/>
        </w:rPr>
        <w:t xml:space="preserve">to </w:t>
      </w:r>
      <w:r w:rsidR="003A67D3" w:rsidRPr="00D6070F">
        <w:rPr>
          <w:szCs w:val="24"/>
        </w:rPr>
        <w:t xml:space="preserve">predicting </w:t>
      </w:r>
      <w:r w:rsidR="005B4F8F" w:rsidRPr="00D6070F">
        <w:rPr>
          <w:szCs w:val="24"/>
        </w:rPr>
        <w:t xml:space="preserve">12-13 year BMI above </w:t>
      </w:r>
      <w:r w:rsidR="00B0589D" w:rsidRPr="00D6070F">
        <w:rPr>
          <w:szCs w:val="24"/>
        </w:rPr>
        <w:t xml:space="preserve">earlier </w:t>
      </w:r>
      <w:r w:rsidR="005B4F8F" w:rsidRPr="00D6070F">
        <w:rPr>
          <w:szCs w:val="24"/>
        </w:rPr>
        <w:t xml:space="preserve">child BMI. </w:t>
      </w:r>
      <w:r w:rsidR="00DB3F2C" w:rsidRPr="00D6070F">
        <w:rPr>
          <w:szCs w:val="24"/>
        </w:rPr>
        <w:t>However, a</w:t>
      </w:r>
      <w:r w:rsidR="005B4F8F" w:rsidRPr="00D6070F">
        <w:rPr>
          <w:szCs w:val="24"/>
        </w:rPr>
        <w:t xml:space="preserve">t child birth </w:t>
      </w:r>
      <w:r w:rsidR="00220E5A" w:rsidRPr="00D6070F">
        <w:rPr>
          <w:szCs w:val="24"/>
        </w:rPr>
        <w:t>(without</w:t>
      </w:r>
      <w:r w:rsidR="005B4F8F" w:rsidRPr="00D6070F">
        <w:rPr>
          <w:szCs w:val="24"/>
        </w:rPr>
        <w:t xml:space="preserve"> </w:t>
      </w:r>
      <w:r w:rsidR="00B0589D" w:rsidRPr="00D6070F">
        <w:rPr>
          <w:szCs w:val="24"/>
        </w:rPr>
        <w:t>child</w:t>
      </w:r>
      <w:r w:rsidR="005B4F8F" w:rsidRPr="00D6070F">
        <w:rPr>
          <w:szCs w:val="24"/>
        </w:rPr>
        <w:t xml:space="preserve"> BMI</w:t>
      </w:r>
      <w:r w:rsidR="00220E5A" w:rsidRPr="00D6070F">
        <w:rPr>
          <w:szCs w:val="24"/>
        </w:rPr>
        <w:t xml:space="preserve"> measurements)</w:t>
      </w:r>
      <w:r w:rsidR="005B4F8F" w:rsidRPr="00D6070F">
        <w:rPr>
          <w:szCs w:val="24"/>
        </w:rPr>
        <w:t xml:space="preserve">, the combination of maternal BMI and PGS predicted </w:t>
      </w:r>
      <w:r w:rsidR="003A67D3" w:rsidRPr="00D6070F">
        <w:rPr>
          <w:szCs w:val="24"/>
        </w:rPr>
        <w:t xml:space="preserve">up to 13% </w:t>
      </w:r>
      <w:r w:rsidR="005B4F8F" w:rsidRPr="00D6070F">
        <w:rPr>
          <w:szCs w:val="24"/>
        </w:rPr>
        <w:t>variance in 12-13 year BMI</w:t>
      </w:r>
      <w:r w:rsidR="003A67D3" w:rsidRPr="00D6070F">
        <w:rPr>
          <w:szCs w:val="24"/>
        </w:rPr>
        <w:t>, which was 3-4% more</w:t>
      </w:r>
      <w:r w:rsidR="005B4F8F" w:rsidRPr="00D6070F">
        <w:rPr>
          <w:szCs w:val="24"/>
        </w:rPr>
        <w:t xml:space="preserve"> </w:t>
      </w:r>
      <w:r w:rsidR="003A67D3" w:rsidRPr="00D6070F">
        <w:rPr>
          <w:szCs w:val="24"/>
        </w:rPr>
        <w:t xml:space="preserve">variance explained </w:t>
      </w:r>
      <w:r w:rsidR="005B4F8F" w:rsidRPr="00D6070F">
        <w:rPr>
          <w:szCs w:val="24"/>
        </w:rPr>
        <w:t xml:space="preserve">than </w:t>
      </w:r>
      <w:r w:rsidR="00A65C2F" w:rsidRPr="00D6070F">
        <w:rPr>
          <w:szCs w:val="24"/>
        </w:rPr>
        <w:t xml:space="preserve">by </w:t>
      </w:r>
      <w:r w:rsidR="005B4F8F" w:rsidRPr="00D6070F">
        <w:rPr>
          <w:szCs w:val="24"/>
        </w:rPr>
        <w:t xml:space="preserve">either maternal BMI or the PGS alone. </w:t>
      </w:r>
    </w:p>
    <w:p w14:paraId="04457F3F" w14:textId="77777777" w:rsidR="008859E7" w:rsidRPr="00D6070F" w:rsidRDefault="008859E7" w:rsidP="008859E7">
      <w:pPr>
        <w:spacing w:line="480" w:lineRule="auto"/>
      </w:pPr>
    </w:p>
    <w:p w14:paraId="4BABF8F6" w14:textId="77777777" w:rsidR="008859E7" w:rsidRPr="00D6070F" w:rsidRDefault="008859E7" w:rsidP="008859E7">
      <w:pPr>
        <w:pStyle w:val="Heading2"/>
        <w:spacing w:line="480" w:lineRule="auto"/>
      </w:pPr>
      <w:r w:rsidRPr="00D6070F">
        <w:t>Findings in light of previous research</w:t>
      </w:r>
    </w:p>
    <w:p w14:paraId="1F7ACCA9" w14:textId="04034834" w:rsidR="008859E7" w:rsidRPr="00D6070F" w:rsidRDefault="008859E7" w:rsidP="008859E7">
      <w:pPr>
        <w:spacing w:line="480" w:lineRule="auto"/>
        <w:rPr>
          <w:szCs w:val="24"/>
        </w:rPr>
      </w:pPr>
      <w:r w:rsidRPr="00D6070F">
        <w:t xml:space="preserve">Our results support previous findings that genetic contribution to BMI increases with age through childhood and adolescence </w:t>
      </w:r>
      <w:r w:rsidRPr="00D6070F">
        <w:fldChar w:fldCharType="begin">
          <w:fldData xml:space="preserve">PEVuZE5vdGU+PENpdGU+PEF1dGhvcj5TaWx2ZW50b2luZW48L0F1dGhvcj48WWVhcj4yMDE2PC9Z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</w:fldData>
        </w:fldChar>
      </w:r>
      <w:r w:rsidR="00812188">
        <w:instrText xml:space="preserve"> ADDIN EN.CITE </w:instrText>
      </w:r>
      <w:r w:rsidR="00812188">
        <w:fldChar w:fldCharType="begin">
          <w:fldData xml:space="preserve">PEVuZE5vdGU+PENpdGU+PEF1dGhvcj5TaWx2ZW50b2luZW48L0F1dGhvcj48WWVhcj4yMDE2PC9Z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</w:fldData>
        </w:fldChar>
      </w:r>
      <w:r w:rsidR="00812188">
        <w:instrText xml:space="preserve"> ADDIN EN.CITE.DATA </w:instrText>
      </w:r>
      <w:r w:rsidR="00812188">
        <w:fldChar w:fldCharType="end"/>
      </w:r>
      <w:r w:rsidRPr="00D6070F">
        <w:fldChar w:fldCharType="separate"/>
      </w:r>
      <w:r w:rsidRPr="00D6070F">
        <w:rPr>
          <w:noProof/>
        </w:rPr>
        <w:t>(</w:t>
      </w:r>
      <w:hyperlink w:anchor="_ENREF_14" w:tooltip="Silventoinen, 2016 #398" w:history="1">
        <w:r w:rsidR="00812188" w:rsidRPr="00D6070F">
          <w:rPr>
            <w:noProof/>
          </w:rPr>
          <w:t>14</w:t>
        </w:r>
      </w:hyperlink>
      <w:r w:rsidRPr="00D6070F">
        <w:rPr>
          <w:noProof/>
        </w:rPr>
        <w:t>)</w:t>
      </w:r>
      <w:r w:rsidRPr="00D6070F">
        <w:fldChar w:fldCharType="end"/>
      </w:r>
      <w:r w:rsidRPr="00D6070F">
        <w:t>. The different ideal scores to predict BMI in children and adults, which are derived from a different combination of variants, also suggests</w:t>
      </w:r>
      <w:r w:rsidR="006674B4" w:rsidRPr="00D6070F">
        <w:t xml:space="preserve"> different</w:t>
      </w:r>
      <w:r w:rsidRPr="00D6070F">
        <w:t xml:space="preserve"> genetic variants </w:t>
      </w:r>
      <w:r w:rsidR="006674B4" w:rsidRPr="00D6070F">
        <w:t>may</w:t>
      </w:r>
      <w:r w:rsidRPr="00D6070F">
        <w:t xml:space="preserve"> contribute to obesity</w:t>
      </w:r>
      <w:r w:rsidR="003471A5" w:rsidRPr="00D6070F">
        <w:t xml:space="preserve"> at different ages</w:t>
      </w:r>
      <w:r w:rsidRPr="00D6070F">
        <w:t xml:space="preserve">. Similarly, we observed some evidence of an </w:t>
      </w:r>
      <w:r w:rsidRPr="00D6070F">
        <w:rPr>
          <w:szCs w:val="24"/>
        </w:rPr>
        <w:t xml:space="preserve">interaction between puberty and the adult-derived PGSs for BMI at 12-13 years that suggests some of the relevant variants from this PGS contributing to BMI prediction may be activated during puberty </w:t>
      </w:r>
      <w:r w:rsidRPr="00D6070F">
        <w:rPr>
          <w:szCs w:val="24"/>
        </w:rPr>
        <w:fldChar w:fldCharType="begin"/>
      </w:r>
      <w:r w:rsidR="00812188">
        <w:rPr>
          <w:szCs w:val="24"/>
        </w:rPr>
        <w:instrText xml:space="preserve"> ADDIN EN.CITE &lt;EndNote&gt;&lt;Cite&gt;&lt;Author&gt;Dellava&lt;/Author&gt;&lt;Year&gt;2012&lt;/Year&gt;&lt;RecNum&gt;496&lt;/RecNum&gt;&lt;DisplayText&gt;(47)&lt;/DisplayText&gt;&lt;record&gt;&lt;rec-number&gt;496&lt;/rec-number&gt;&lt;foreign-keys&gt;&lt;key app="EN" db-id="sfe20awtatdedmep9taxfapapvf2v52zrdzz"&gt;496&lt;/key&gt;&lt;/foreign-keys&gt;&lt;ref-type name="Journal Article"&gt;17&lt;/ref-type&gt;&lt;contributors&gt;&lt;authors&gt;&lt;author&gt;Dellava, Jocilyn E.&lt;/author&gt;&lt;author&gt;Lichtenstein, Paul&lt;/author&gt;&lt;author&gt;Kendler, Kenneth S.&lt;/author&gt;&lt;/authors&gt;&lt;/contributors&gt;&lt;titles&gt;&lt;title&gt;Genetic Variance of Body Mass Index from Childhood to Early Adulthood&lt;/title&gt;&lt;secondary-title&gt;Behavior Genetics&lt;/secondary-title&gt;&lt;/titles&gt;&lt;periodical&gt;&lt;full-title&gt;Behavior genetics&lt;/full-title&gt;&lt;/periodical&gt;&lt;pages&gt;86-95&lt;/pages&gt;&lt;volume&gt;42&lt;/volume&gt;&lt;number&gt;1&lt;/number&gt;&lt;dates&gt;&lt;year&gt;2012&lt;/year&gt;&lt;pub-dates&gt;&lt;date&gt;2012/01/01&lt;/date&gt;&lt;/pub-dates&gt;&lt;/dates&gt;&lt;isbn&gt;1573-3297&lt;/isbn&gt;&lt;urls&gt;&lt;related-urls&gt;&lt;url&gt;https://doi.org/10.1007/s10519-011-9486-x&lt;/url&gt;&lt;/related-urls&gt;&lt;/urls&gt;&lt;electronic-resource-num&gt;10.1007/s10519-011-9486-x&lt;/electronic-resource-num&gt;&lt;/record&gt;&lt;/Cite&gt;&lt;/EndNote&gt;</w:instrText>
      </w:r>
      <w:r w:rsidRPr="00D6070F">
        <w:rPr>
          <w:szCs w:val="24"/>
        </w:rPr>
        <w:fldChar w:fldCharType="separate"/>
      </w:r>
      <w:r w:rsidR="00812188">
        <w:rPr>
          <w:noProof/>
          <w:szCs w:val="24"/>
        </w:rPr>
        <w:t>(</w:t>
      </w:r>
      <w:hyperlink w:anchor="_ENREF_47" w:tooltip="Dellava, 2012 #496" w:history="1">
        <w:r w:rsidR="00812188">
          <w:rPr>
            <w:noProof/>
            <w:szCs w:val="24"/>
          </w:rPr>
          <w:t>47</w:t>
        </w:r>
      </w:hyperlink>
      <w:r w:rsidR="00812188">
        <w:rPr>
          <w:noProof/>
          <w:szCs w:val="24"/>
        </w:rPr>
        <w:t>)</w:t>
      </w:r>
      <w:r w:rsidRPr="00D6070F">
        <w:rPr>
          <w:szCs w:val="24"/>
        </w:rPr>
        <w:fldChar w:fldCharType="end"/>
      </w:r>
      <w:r w:rsidRPr="00D6070F">
        <w:rPr>
          <w:szCs w:val="24"/>
        </w:rPr>
        <w:t xml:space="preserve">. </w:t>
      </w:r>
      <w:r w:rsidRPr="00D6070F">
        <w:t xml:space="preserve">Conversely, </w:t>
      </w:r>
      <w:r w:rsidRPr="00D6070F">
        <w:rPr>
          <w:szCs w:val="24"/>
        </w:rPr>
        <w:t xml:space="preserve">the child-specific BMI PGS derived in a meta-analysis of paediatric cohorts performed poorly in predicting both child and adult BMI, likely due to the much smaller sample size used for this GWAS. These results </w:t>
      </w:r>
      <w:r w:rsidRPr="00D6070F">
        <w:rPr>
          <w:szCs w:val="24"/>
        </w:rPr>
        <w:lastRenderedPageBreak/>
        <w:t xml:space="preserve">highlight the importance of further genetic discovery studies in large-scale paediatric cohorts, to improve clarity in the role of different genetic variants in obesity at different life stages. </w:t>
      </w:r>
    </w:p>
    <w:p w14:paraId="450A3A53" w14:textId="77777777" w:rsidR="008859E7" w:rsidRPr="00D6070F" w:rsidRDefault="008859E7" w:rsidP="008859E7">
      <w:pPr>
        <w:spacing w:line="480" w:lineRule="auto"/>
      </w:pPr>
    </w:p>
    <w:p w14:paraId="346C4E35" w14:textId="266E1D95" w:rsidR="008859E7" w:rsidRPr="00D6070F" w:rsidRDefault="008859E7" w:rsidP="008859E7">
      <w:pPr>
        <w:spacing w:line="480" w:lineRule="auto"/>
        <w:rPr>
          <w:szCs w:val="24"/>
        </w:rPr>
      </w:pPr>
      <w:r w:rsidRPr="00D6070F">
        <w:t>Variance explained for these PGSs here and previously</w:t>
      </w:r>
      <w:r w:rsidRPr="00D6070F">
        <w:rPr>
          <w:rFonts w:cs="Times New Roman"/>
          <w:color w:val="000000"/>
          <w:szCs w:val="24"/>
        </w:rPr>
        <w:t xml:space="preserve"> </w:t>
      </w:r>
      <w:r w:rsidRPr="00D6070F">
        <w:rPr>
          <w:rFonts w:cs="Times New Roman"/>
          <w:color w:val="000000"/>
          <w:szCs w:val="24"/>
        </w:rPr>
        <w:fldChar w:fldCharType="begin"/>
      </w:r>
      <w:r w:rsidR="00812188">
        <w:rPr>
          <w:rFonts w:cs="Times New Roman"/>
          <w:color w:val="000000"/>
          <w:szCs w:val="24"/>
        </w:rPr>
        <w:instrText xml:space="preserve"> ADDIN EN.CITE &lt;EndNote&gt;&lt;Cite&gt;&lt;Author&gt;Yengo&lt;/Author&gt;&lt;Year&gt;2018&lt;/Year&gt;&lt;RecNum&gt;305&lt;/RecNum&gt;&lt;DisplayText&gt;(24)&lt;/DisplayText&gt;&lt;record&gt;&lt;rec-number&gt;305&lt;/rec-number&gt;&lt;foreign-keys&gt;&lt;key app="EN" db-id="sfe20awtatdedmep9taxfapapvf2v52zrdzz"&gt;305&lt;/key&gt;&lt;/foreign-keys&gt;&lt;ref-type name="Journal Article"&gt;17&lt;/ref-type&gt;&lt;contributors&gt;&lt;authors&gt;&lt;author&gt;Yengo, Loic&lt;/author&gt;&lt;author&gt;Sidorenko, Julia&lt;/author&gt;&lt;author&gt;Kemper, Kathryn E&lt;/author&gt;&lt;author&gt;Zheng, Zhili&lt;/author&gt;&lt;author&gt;Wood, Andrew R&lt;/author&gt;&lt;author&gt;Weedon, Michael N&lt;/author&gt;&lt;author&gt;Frayling, Timothy M&lt;/author&gt;&lt;author&gt;Hirschhorn, Joel&lt;/author&gt;&lt;author&gt;Yang, Jian&lt;/author&gt;&lt;author&gt;Visscher, Peter M&lt;/author&gt;&lt;author&gt;the GIANT Consortium&lt;/author&gt;&lt;/authors&gt;&lt;/contributors&gt;&lt;titles&gt;&lt;title&gt;Meta-analysis of genome-wide association studies for height and body mass index in </w:instrText>
      </w:r>
      <w:r w:rsidR="00812188">
        <w:rPr>
          <w:rFonts w:ascii="Cambria Math" w:hAnsi="Cambria Math" w:cs="Cambria Math"/>
          <w:color w:val="000000"/>
          <w:szCs w:val="24"/>
        </w:rPr>
        <w:instrText>∼</w:instrText>
      </w:r>
      <w:r w:rsidR="00812188">
        <w:rPr>
          <w:rFonts w:cs="Times New Roman"/>
          <w:color w:val="000000"/>
          <w:szCs w:val="24"/>
        </w:rPr>
        <w:instrText>700000 individuals of European ancestry&lt;/title&gt;&lt;secondary-title&gt;Human Molecular Genetics&lt;/secondary-title&gt;&lt;/titles&gt;&lt;periodical&gt;&lt;full-title&gt;Human Molecular Genetics&lt;/full-title&gt;&lt;/periodical&gt;&lt;pages&gt;3641-3649&lt;/pages&gt;&lt;volume&gt;27&lt;/volume&gt;&lt;number&gt;20&lt;/number&gt;&lt;dates&gt;&lt;year&gt;2018&lt;/year&gt;&lt;/dates&gt;&lt;isbn&gt;0964-6906&lt;/isbn&gt;&lt;urls&gt;&lt;related-urls&gt;&lt;url&gt;https://dx.doi.org/10.1093/hmg/ddy271&lt;/url&gt;&lt;/related-urls&gt;&lt;/urls&gt;&lt;electronic-resource-num&gt;10.1093/hmg/ddy271&lt;/electronic-resource-num&gt;&lt;access-date&gt;3/15/2019&lt;/access-date&gt;&lt;/record&gt;&lt;/Cite&gt;&lt;/EndNote&gt;</w:instrText>
      </w:r>
      <w:r w:rsidRPr="00D6070F">
        <w:rPr>
          <w:rFonts w:cs="Times New Roman"/>
          <w:color w:val="000000"/>
          <w:szCs w:val="24"/>
        </w:rPr>
        <w:fldChar w:fldCharType="separate"/>
      </w:r>
      <w:r w:rsidR="00812188">
        <w:rPr>
          <w:rFonts w:cs="Times New Roman"/>
          <w:noProof/>
          <w:color w:val="000000"/>
          <w:szCs w:val="24"/>
        </w:rPr>
        <w:t>(</w:t>
      </w:r>
      <w:hyperlink w:anchor="_ENREF_24" w:tooltip="Yengo, 2018 #305" w:history="1">
        <w:r w:rsidR="00812188">
          <w:rPr>
            <w:rFonts w:cs="Times New Roman"/>
            <w:noProof/>
            <w:color w:val="000000"/>
            <w:szCs w:val="24"/>
          </w:rPr>
          <w:t>24</w:t>
        </w:r>
      </w:hyperlink>
      <w:r w:rsidR="00812188">
        <w:rPr>
          <w:rFonts w:cs="Times New Roman"/>
          <w:noProof/>
          <w:color w:val="000000"/>
          <w:szCs w:val="24"/>
        </w:rPr>
        <w:t>)</w:t>
      </w:r>
      <w:r w:rsidRPr="00D6070F">
        <w:rPr>
          <w:rFonts w:cs="Times New Roman"/>
          <w:color w:val="000000"/>
          <w:szCs w:val="24"/>
        </w:rPr>
        <w:fldChar w:fldCharType="end"/>
      </w:r>
      <w:r w:rsidRPr="00D6070F">
        <w:t xml:space="preserve"> was substantially lower than the most recent heritability estimates for these traits </w:t>
      </w:r>
      <w:r w:rsidRPr="00D6070F">
        <w:rPr>
          <w:rFonts w:cs="Times New Roman"/>
          <w:color w:val="000000"/>
          <w:szCs w:val="24"/>
        </w:rPr>
        <w:fldChar w:fldCharType="begin">
          <w:fldData xml:space="preserve">PEVuZE5vdGU+PENpdGU+PEF1dGhvcj5ZYW5nPC9BdXRob3I+PFllYXI+MjAxNTwvWWVhcj48UmVj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</w:fldData>
        </w:fldChar>
      </w:r>
      <w:r w:rsidR="00812188">
        <w:rPr>
          <w:rFonts w:cs="Times New Roman"/>
          <w:color w:val="000000"/>
          <w:szCs w:val="24"/>
        </w:rPr>
        <w:instrText xml:space="preserve"> ADDIN EN.CITE </w:instrText>
      </w:r>
      <w:r w:rsidR="00812188">
        <w:rPr>
          <w:rFonts w:cs="Times New Roman"/>
          <w:color w:val="000000"/>
          <w:szCs w:val="24"/>
        </w:rPr>
        <w:fldChar w:fldCharType="begin">
          <w:fldData xml:space="preserve">PEVuZE5vdGU+PENpdGU+PEF1dGhvcj5ZYW5nPC9BdXRob3I+PFllYXI+MjAxNTwvWWVhcj48UmVj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</w:fldData>
        </w:fldChar>
      </w:r>
      <w:r w:rsidR="00812188">
        <w:rPr>
          <w:rFonts w:cs="Times New Roman"/>
          <w:color w:val="000000"/>
          <w:szCs w:val="24"/>
        </w:rPr>
        <w:instrText xml:space="preserve"> ADDIN EN.CITE.DATA </w:instrText>
      </w:r>
      <w:r w:rsidR="00812188">
        <w:rPr>
          <w:rFonts w:cs="Times New Roman"/>
          <w:color w:val="000000"/>
          <w:szCs w:val="24"/>
        </w:rPr>
      </w:r>
      <w:r w:rsidR="00812188">
        <w:rPr>
          <w:rFonts w:cs="Times New Roman"/>
          <w:color w:val="000000"/>
          <w:szCs w:val="24"/>
        </w:rPr>
        <w:fldChar w:fldCharType="end"/>
      </w:r>
      <w:r w:rsidRPr="00D6070F">
        <w:rPr>
          <w:rFonts w:cs="Times New Roman"/>
          <w:color w:val="000000"/>
          <w:szCs w:val="24"/>
        </w:rPr>
        <w:fldChar w:fldCharType="separate"/>
      </w:r>
      <w:r w:rsidR="00812188">
        <w:rPr>
          <w:rFonts w:cs="Times New Roman"/>
          <w:noProof/>
          <w:color w:val="000000"/>
          <w:szCs w:val="24"/>
        </w:rPr>
        <w:t>(</w:t>
      </w:r>
      <w:hyperlink w:anchor="_ENREF_12" w:tooltip="Yang, 2015 #403" w:history="1">
        <w:r w:rsidR="00812188">
          <w:rPr>
            <w:rFonts w:cs="Times New Roman"/>
            <w:noProof/>
            <w:color w:val="000000"/>
            <w:szCs w:val="24"/>
          </w:rPr>
          <w:t>12</w:t>
        </w:r>
      </w:hyperlink>
      <w:r w:rsidR="00812188">
        <w:rPr>
          <w:rFonts w:cs="Times New Roman"/>
          <w:noProof/>
          <w:color w:val="000000"/>
          <w:szCs w:val="24"/>
        </w:rPr>
        <w:t xml:space="preserve">, </w:t>
      </w:r>
      <w:hyperlink w:anchor="_ENREF_48" w:tooltip="Rose, 1998 #396" w:history="1">
        <w:r w:rsidR="00812188">
          <w:rPr>
            <w:rFonts w:cs="Times New Roman"/>
            <w:noProof/>
            <w:color w:val="000000"/>
            <w:szCs w:val="24"/>
          </w:rPr>
          <w:t>48</w:t>
        </w:r>
      </w:hyperlink>
      <w:r w:rsidR="00812188">
        <w:rPr>
          <w:rFonts w:cs="Times New Roman"/>
          <w:noProof/>
          <w:color w:val="000000"/>
          <w:szCs w:val="24"/>
        </w:rPr>
        <w:t xml:space="preserve">, </w:t>
      </w:r>
      <w:hyperlink w:anchor="_ENREF_49" w:tooltip="Hemani, 2013 #397" w:history="1">
        <w:r w:rsidR="00812188">
          <w:rPr>
            <w:rFonts w:cs="Times New Roman"/>
            <w:noProof/>
            <w:color w:val="000000"/>
            <w:szCs w:val="24"/>
          </w:rPr>
          <w:t>49</w:t>
        </w:r>
      </w:hyperlink>
      <w:r w:rsidR="00812188">
        <w:rPr>
          <w:rFonts w:cs="Times New Roman"/>
          <w:noProof/>
          <w:color w:val="000000"/>
          <w:szCs w:val="24"/>
        </w:rPr>
        <w:t>)</w:t>
      </w:r>
      <w:r w:rsidRPr="00D6070F">
        <w:rPr>
          <w:rFonts w:cs="Times New Roman"/>
          <w:color w:val="000000"/>
          <w:szCs w:val="24"/>
        </w:rPr>
        <w:fldChar w:fldCharType="end"/>
      </w:r>
      <w:r w:rsidRPr="00D6070F">
        <w:rPr>
          <w:rFonts w:cs="Times New Roman"/>
          <w:color w:val="000000"/>
          <w:szCs w:val="24"/>
        </w:rPr>
        <w:t xml:space="preserve">, with approximately 60% discrepancy for BMI heritability in adults </w:t>
      </w:r>
      <w:r w:rsidRPr="00D6070F">
        <w:rPr>
          <w:rFonts w:cs="Times New Roman"/>
          <w:color w:val="000000"/>
          <w:szCs w:val="24"/>
        </w:rPr>
        <w:fldChar w:fldCharType="begin">
          <w:fldData xml:space="preserve">PEVuZE5vdGU+PENpdGU+PEF1dGhvcj5TaWx2ZW50b2luZW48L0F1dGhvcj48WWVhcj4yMDE2PC9Z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</w:fldData>
        </w:fldChar>
      </w:r>
      <w:r w:rsidR="00812188">
        <w:rPr>
          <w:rFonts w:cs="Times New Roman"/>
          <w:color w:val="000000"/>
          <w:szCs w:val="24"/>
        </w:rPr>
        <w:instrText xml:space="preserve"> ADDIN EN.CITE </w:instrText>
      </w:r>
      <w:r w:rsidR="00812188">
        <w:rPr>
          <w:rFonts w:cs="Times New Roman"/>
          <w:color w:val="000000"/>
          <w:szCs w:val="24"/>
        </w:rPr>
        <w:fldChar w:fldCharType="begin">
          <w:fldData xml:space="preserve">PEVuZE5vdGU+PENpdGU+PEF1dGhvcj5TaWx2ZW50b2luZW48L0F1dGhvcj48WWVhcj4yMDE2PC9Z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</w:fldData>
        </w:fldChar>
      </w:r>
      <w:r w:rsidR="00812188">
        <w:rPr>
          <w:rFonts w:cs="Times New Roman"/>
          <w:color w:val="000000"/>
          <w:szCs w:val="24"/>
        </w:rPr>
        <w:instrText xml:space="preserve"> ADDIN EN.CITE.DATA </w:instrText>
      </w:r>
      <w:r w:rsidR="00812188">
        <w:rPr>
          <w:rFonts w:cs="Times New Roman"/>
          <w:color w:val="000000"/>
          <w:szCs w:val="24"/>
        </w:rPr>
      </w:r>
      <w:r w:rsidR="00812188">
        <w:rPr>
          <w:rFonts w:cs="Times New Roman"/>
          <w:color w:val="000000"/>
          <w:szCs w:val="24"/>
        </w:rPr>
        <w:fldChar w:fldCharType="end"/>
      </w:r>
      <w:r w:rsidRPr="00D6070F">
        <w:rPr>
          <w:rFonts w:cs="Times New Roman"/>
          <w:color w:val="000000"/>
          <w:szCs w:val="24"/>
        </w:rPr>
        <w:fldChar w:fldCharType="separate"/>
      </w:r>
      <w:r w:rsidRPr="00D6070F">
        <w:rPr>
          <w:rFonts w:cs="Times New Roman"/>
          <w:noProof/>
          <w:color w:val="000000"/>
          <w:szCs w:val="24"/>
        </w:rPr>
        <w:t>(</w:t>
      </w:r>
      <w:hyperlink w:anchor="_ENREF_14" w:tooltip="Silventoinen, 2016 #398" w:history="1">
        <w:r w:rsidR="00812188" w:rsidRPr="00D6070F">
          <w:rPr>
            <w:rFonts w:cs="Times New Roman"/>
            <w:noProof/>
            <w:color w:val="000000"/>
            <w:szCs w:val="24"/>
          </w:rPr>
          <w:t>14</w:t>
        </w:r>
      </w:hyperlink>
      <w:r w:rsidRPr="00D6070F">
        <w:rPr>
          <w:rFonts w:cs="Times New Roman"/>
          <w:noProof/>
          <w:color w:val="000000"/>
          <w:szCs w:val="24"/>
        </w:rPr>
        <w:t xml:space="preserve">, </w:t>
      </w:r>
      <w:hyperlink w:anchor="_ENREF_15" w:tooltip="Silventoinen, 2010 #408" w:history="1">
        <w:r w:rsidR="00812188" w:rsidRPr="00D6070F">
          <w:rPr>
            <w:rFonts w:cs="Times New Roman"/>
            <w:noProof/>
            <w:color w:val="000000"/>
            <w:szCs w:val="24"/>
          </w:rPr>
          <w:t>15</w:t>
        </w:r>
      </w:hyperlink>
      <w:r w:rsidRPr="00D6070F">
        <w:rPr>
          <w:rFonts w:cs="Times New Roman"/>
          <w:noProof/>
          <w:color w:val="000000"/>
          <w:szCs w:val="24"/>
        </w:rPr>
        <w:t>)</w:t>
      </w:r>
      <w:r w:rsidRPr="00D6070F">
        <w:rPr>
          <w:rFonts w:cs="Times New Roman"/>
          <w:color w:val="000000"/>
          <w:szCs w:val="24"/>
        </w:rPr>
        <w:fldChar w:fldCharType="end"/>
      </w:r>
      <w:r w:rsidRPr="00D6070F">
        <w:rPr>
          <w:rFonts w:cs="Times New Roman"/>
          <w:color w:val="000000"/>
          <w:szCs w:val="24"/>
        </w:rPr>
        <w:t xml:space="preserve">. The origins of this “missing heritability” phenomenon has been an area of active debate, with the predominant hypotheses being around the effect of many rare variants that are currently beyond the power of current GWASs, and/or potential over-estimation of heritability from twin studies </w:t>
      </w:r>
      <w:r w:rsidRPr="00D6070F">
        <w:rPr>
          <w:rFonts w:cs="Times New Roman"/>
          <w:color w:val="000000"/>
          <w:szCs w:val="24"/>
        </w:rPr>
        <w:fldChar w:fldCharType="begin"/>
      </w:r>
      <w:r w:rsidR="00812188">
        <w:rPr>
          <w:rFonts w:cs="Times New Roman"/>
          <w:color w:val="000000"/>
          <w:szCs w:val="24"/>
        </w:rPr>
        <w:instrText xml:space="preserve"> ADDIN EN.CITE &lt;EndNote&gt;&lt;Cite&gt;&lt;Author&gt;Young&lt;/Author&gt;&lt;Year&gt;2019&lt;/Year&gt;&lt;RecNum&gt;469&lt;/RecNum&gt;&lt;DisplayText&gt;(50)&lt;/DisplayText&gt;&lt;record&gt;&lt;rec-number&gt;469&lt;/rec-number&gt;&lt;foreign-keys&gt;&lt;key app="EN" db-id="sfe20awtatdedmep9taxfapapvf2v52zrdzz"&gt;469&lt;/key&gt;&lt;/foreign-keys&gt;&lt;ref-type name="Journal Article"&gt;17&lt;/ref-type&gt;&lt;contributors&gt;&lt;authors&gt;&lt;author&gt;Young, Alexander I.&lt;/author&gt;&lt;/authors&gt;&lt;/contributors&gt;&lt;titles&gt;&lt;title&gt;Solving the missing heritability problem&lt;/title&gt;&lt;secondary-title&gt;PLOS Genetics&lt;/secondary-title&gt;&lt;/titles&gt;&lt;periodical&gt;&lt;full-title&gt;PLOS Genetics&lt;/full-title&gt;&lt;/periodical&gt;&lt;pages&gt;e1008222&lt;/pages&gt;&lt;volume&gt;15&lt;/volume&gt;&lt;number&gt;6&lt;/number&gt;&lt;dates&gt;&lt;year&gt;2019&lt;/year&gt;&lt;/dates&gt;&lt;publisher&gt;Public Library of Science&lt;/publisher&gt;&lt;urls&gt;&lt;related-urls&gt;&lt;url&gt;https://doi.org/10.1371/journal.pgen.1008222&lt;/url&gt;&lt;/related-urls&gt;&lt;/urls&gt;&lt;electronic-resource-num&gt;10.1371/journal.pgen.1008222&lt;/electronic-resource-num&gt;&lt;/record&gt;&lt;/Cite&gt;&lt;/EndNote&gt;</w:instrText>
      </w:r>
      <w:r w:rsidRPr="00D6070F">
        <w:rPr>
          <w:rFonts w:cs="Times New Roman"/>
          <w:color w:val="000000"/>
          <w:szCs w:val="24"/>
        </w:rPr>
        <w:fldChar w:fldCharType="separate"/>
      </w:r>
      <w:r w:rsidR="00812188">
        <w:rPr>
          <w:rFonts w:cs="Times New Roman"/>
          <w:noProof/>
          <w:color w:val="000000"/>
          <w:szCs w:val="24"/>
        </w:rPr>
        <w:t>(</w:t>
      </w:r>
      <w:hyperlink w:anchor="_ENREF_50" w:tooltip="Young, 2019 #469" w:history="1">
        <w:r w:rsidR="00812188">
          <w:rPr>
            <w:rFonts w:cs="Times New Roman"/>
            <w:noProof/>
            <w:color w:val="000000"/>
            <w:szCs w:val="24"/>
          </w:rPr>
          <w:t>50</w:t>
        </w:r>
      </w:hyperlink>
      <w:r w:rsidR="00812188">
        <w:rPr>
          <w:rFonts w:cs="Times New Roman"/>
          <w:noProof/>
          <w:color w:val="000000"/>
          <w:szCs w:val="24"/>
        </w:rPr>
        <w:t>)</w:t>
      </w:r>
      <w:r w:rsidRPr="00D6070F">
        <w:rPr>
          <w:rFonts w:cs="Times New Roman"/>
          <w:color w:val="000000"/>
          <w:szCs w:val="24"/>
        </w:rPr>
        <w:fldChar w:fldCharType="end"/>
      </w:r>
      <w:r w:rsidRPr="00D6070F">
        <w:rPr>
          <w:rFonts w:cs="Times New Roman"/>
          <w:color w:val="000000"/>
          <w:szCs w:val="24"/>
        </w:rPr>
        <w:t xml:space="preserve">. </w:t>
      </w:r>
      <w:r w:rsidRPr="00D6070F">
        <w:rPr>
          <w:szCs w:val="24"/>
        </w:rPr>
        <w:t xml:space="preserve">Our inclusion of non-genetic factors demonstrated that a substantial portion of the variance explained by the BMI PGS could be accounted for using an earlier measurement of child BMI, and to a lesser extent with maternal BMI. This is expected given that child BMI represents the cumulative impact of both genetic factors summarised within the PGS, and other environmental factors that may contribute to BMI trajectories (some of which can be captured by maternal BMI). Similarly, given the large number of variants used, the PGSs applied here may also capture some environmental factors, such as those related to ethnicity or population structure </w:t>
      </w:r>
      <w:r w:rsidRPr="00D6070F">
        <w:rPr>
          <w:szCs w:val="24"/>
        </w:rPr>
        <w:fldChar w:fldCharType="begin"/>
      </w:r>
      <w:r w:rsidR="00812188">
        <w:rPr>
          <w:szCs w:val="24"/>
        </w:rPr>
        <w:instrText xml:space="preserve"> ADDIN EN.CITE &lt;EndNote&gt;&lt;Cite&gt;&lt;Author&gt;Blanc&lt;/Author&gt;&lt;Year&gt;2020&lt;/Year&gt;&lt;RecNum&gt;625&lt;/RecNum&gt;&lt;DisplayText&gt;(51)&lt;/DisplayText&gt;&lt;record&gt;&lt;rec-number&gt;625&lt;/rec-number&gt;&lt;foreign-keys&gt;&lt;key app="EN" db-id="sfe20awtatdedmep9taxfapapvf2v52zrdzz"&gt;625&lt;/key&gt;&lt;/foreign-keys&gt;&lt;ref-type name="Journal Article"&gt;17&lt;/ref-type&gt;&lt;contributors&gt;&lt;authors&gt;&lt;author&gt;Blanc, Jennifer&lt;/author&gt;&lt;author&gt;Berg, Jeremy J&lt;/author&gt;&lt;/authors&gt;&lt;/contributors&gt;&lt;titles&gt;&lt;title&gt;Polygenic Scores: How well can we separate genetics from the environment?&lt;/title&gt;&lt;secondary-title&gt;Elife&lt;/secondary-title&gt;&lt;/titles&gt;&lt;periodical&gt;&lt;full-title&gt;Elife&lt;/full-title&gt;&lt;/periodical&gt;&lt;pages&gt;e64948&lt;/pages&gt;&lt;volume&gt;9&lt;/volume&gt;&lt;dates&gt;&lt;year&gt;2020&lt;/year&gt;&lt;/dates&gt;&lt;isbn&gt;2050-084X&lt;/isbn&gt;&lt;urls&gt;&lt;/urls&gt;&lt;/record&gt;&lt;/Cite&gt;&lt;/EndNote&gt;</w:instrText>
      </w:r>
      <w:r w:rsidRPr="00D6070F">
        <w:rPr>
          <w:szCs w:val="24"/>
        </w:rPr>
        <w:fldChar w:fldCharType="separate"/>
      </w:r>
      <w:r w:rsidR="00812188">
        <w:rPr>
          <w:noProof/>
          <w:szCs w:val="24"/>
        </w:rPr>
        <w:t>(</w:t>
      </w:r>
      <w:hyperlink w:anchor="_ENREF_51" w:tooltip="Blanc, 2020 #625" w:history="1">
        <w:r w:rsidR="00812188">
          <w:rPr>
            <w:noProof/>
            <w:szCs w:val="24"/>
          </w:rPr>
          <w:t>51</w:t>
        </w:r>
      </w:hyperlink>
      <w:r w:rsidR="00812188">
        <w:rPr>
          <w:noProof/>
          <w:szCs w:val="24"/>
        </w:rPr>
        <w:t>)</w:t>
      </w:r>
      <w:r w:rsidRPr="00D6070F">
        <w:rPr>
          <w:szCs w:val="24"/>
        </w:rPr>
        <w:fldChar w:fldCharType="end"/>
      </w:r>
      <w:r w:rsidRPr="00D6070F">
        <w:rPr>
          <w:szCs w:val="24"/>
        </w:rPr>
        <w:t>. For the purpose of prediction, i</w:t>
      </w:r>
      <w:r w:rsidRPr="00D6070F">
        <w:rPr>
          <w:rFonts w:cs="Times New Roman"/>
          <w:color w:val="000000"/>
          <w:szCs w:val="24"/>
        </w:rPr>
        <w:t xml:space="preserve">n most clinical settings the use of </w:t>
      </w:r>
      <w:r w:rsidRPr="00D6070F">
        <w:rPr>
          <w:szCs w:val="24"/>
        </w:rPr>
        <w:t xml:space="preserve">earlier </w:t>
      </w:r>
      <w:r w:rsidRPr="00D6070F">
        <w:rPr>
          <w:rFonts w:cs="Times New Roman"/>
          <w:color w:val="000000"/>
          <w:szCs w:val="24"/>
        </w:rPr>
        <w:t xml:space="preserve">child BMI will be both easier and more effective to predict later BMI trajectories than the BMI PGSs currently available. The level of variance explained here by the PGSs and maternal BMI may be valuable for broad population-based research in the absence of </w:t>
      </w:r>
      <w:r w:rsidRPr="00D6070F">
        <w:rPr>
          <w:szCs w:val="24"/>
        </w:rPr>
        <w:t xml:space="preserve">earlier </w:t>
      </w:r>
      <w:r w:rsidRPr="00D6070F">
        <w:rPr>
          <w:rFonts w:cs="Times New Roman"/>
          <w:color w:val="000000"/>
          <w:szCs w:val="24"/>
        </w:rPr>
        <w:t>child BMI, such as at birth, where even a crude measure of genetic pre-disposition can progress research into gene-</w:t>
      </w:r>
      <w:r w:rsidRPr="00D6070F">
        <w:rPr>
          <w:szCs w:val="24"/>
        </w:rPr>
        <w:t>environment interactions</w:t>
      </w:r>
      <w:r w:rsidRPr="00D6070F">
        <w:rPr>
          <w:rFonts w:cs="Times New Roman"/>
          <w:color w:val="000000"/>
          <w:szCs w:val="24"/>
        </w:rPr>
        <w:t>. However, such genetic risk scores currently lack sufficient precision to have clinical utility</w:t>
      </w:r>
      <w:r w:rsidR="008F4DF8" w:rsidRPr="00D6070F">
        <w:rPr>
          <w:rFonts w:cs="Times New Roman"/>
          <w:color w:val="000000"/>
          <w:szCs w:val="24"/>
        </w:rPr>
        <w:t xml:space="preserve">, </w:t>
      </w:r>
      <w:r w:rsidR="009E50DD" w:rsidRPr="00D6070F">
        <w:rPr>
          <w:rFonts w:cs="Times New Roman"/>
          <w:color w:val="000000"/>
          <w:szCs w:val="24"/>
        </w:rPr>
        <w:t xml:space="preserve">or to meaningfully separate out the non-genetic factors they capture. </w:t>
      </w:r>
    </w:p>
    <w:p w14:paraId="43553286" w14:textId="77777777" w:rsidR="008452D5" w:rsidRPr="00D6070F" w:rsidRDefault="008452D5" w:rsidP="00286629">
      <w:pPr>
        <w:spacing w:line="480" w:lineRule="auto"/>
      </w:pPr>
    </w:p>
    <w:p w14:paraId="0ED34CFB" w14:textId="1DEDEC7E" w:rsidR="001305DB" w:rsidRPr="00D6070F" w:rsidRDefault="001B4622" w:rsidP="00286629">
      <w:pPr>
        <w:pStyle w:val="Heading2"/>
        <w:spacing w:line="480" w:lineRule="auto"/>
      </w:pPr>
      <w:r w:rsidRPr="00D6070F">
        <w:lastRenderedPageBreak/>
        <w:t>Strengths</w:t>
      </w:r>
    </w:p>
    <w:p w14:paraId="10F8E1E4" w14:textId="2E62D149" w:rsidR="001B4622" w:rsidRPr="00D6070F" w:rsidRDefault="00092F11" w:rsidP="00286629">
      <w:pPr>
        <w:spacing w:line="480" w:lineRule="auto"/>
      </w:pPr>
      <w:r w:rsidRPr="00D6070F">
        <w:t>Our study expa</w:t>
      </w:r>
      <w:r w:rsidR="001305DB" w:rsidRPr="00D6070F">
        <w:t>nds on previous research</w:t>
      </w:r>
      <w:r w:rsidRPr="00D6070F">
        <w:t xml:space="preserve"> by directly comparing multiple publ</w:t>
      </w:r>
      <w:r w:rsidR="00C03A05" w:rsidRPr="00D6070F">
        <w:t>ished polygenic scores within a</w:t>
      </w:r>
      <w:r w:rsidRPr="00D6070F">
        <w:t xml:space="preserve"> </w:t>
      </w:r>
      <w:r w:rsidR="004F4EDD" w:rsidRPr="00D6070F">
        <w:t xml:space="preserve">population-based </w:t>
      </w:r>
      <w:r w:rsidRPr="00D6070F">
        <w:t xml:space="preserve">cohort </w:t>
      </w:r>
      <w:r w:rsidR="00C03A05" w:rsidRPr="00D6070F">
        <w:t xml:space="preserve">independent of those used in the original GWAS studies to derive the polygenic scores, </w:t>
      </w:r>
      <w:r w:rsidRPr="00D6070F">
        <w:t>throughout early to mid-childhood and mid-adulthood</w:t>
      </w:r>
      <w:r w:rsidR="00151789" w:rsidRPr="00D6070F">
        <w:t xml:space="preserve">, and </w:t>
      </w:r>
      <w:r w:rsidR="00A6025C" w:rsidRPr="00D6070F">
        <w:t>combining</w:t>
      </w:r>
      <w:r w:rsidR="00151789" w:rsidRPr="00D6070F">
        <w:t xml:space="preserve"> genetic prediction </w:t>
      </w:r>
      <w:r w:rsidR="00A6025C" w:rsidRPr="00D6070F">
        <w:t xml:space="preserve">with more </w:t>
      </w:r>
      <w:r w:rsidR="00151789" w:rsidRPr="00D6070F">
        <w:t xml:space="preserve">traditional </w:t>
      </w:r>
      <w:r w:rsidR="004B2657" w:rsidRPr="00D6070F">
        <w:rPr>
          <w:szCs w:val="24"/>
        </w:rPr>
        <w:t xml:space="preserve">non-genetic </w:t>
      </w:r>
      <w:r w:rsidR="00151789" w:rsidRPr="00D6070F">
        <w:t>predictors</w:t>
      </w:r>
      <w:r w:rsidR="00BA48F9" w:rsidRPr="00D6070F">
        <w:t xml:space="preserve"> </w:t>
      </w:r>
      <w:r w:rsidR="00A6025C" w:rsidRPr="00D6070F">
        <w:t xml:space="preserve">of BMI z-scores </w:t>
      </w:r>
      <w:r w:rsidR="00BA48F9" w:rsidRPr="00D6070F">
        <w:t>in children</w:t>
      </w:r>
      <w:r w:rsidRPr="00D6070F">
        <w:t xml:space="preserve">. </w:t>
      </w:r>
      <w:r w:rsidR="001B4622" w:rsidRPr="00D6070F">
        <w:t xml:space="preserve">The </w:t>
      </w:r>
      <w:r w:rsidR="00AF7576" w:rsidRPr="00D6070F">
        <w:t xml:space="preserve">primary </w:t>
      </w:r>
      <w:r w:rsidR="001B4622" w:rsidRPr="00D6070F">
        <w:t xml:space="preserve">novelty and </w:t>
      </w:r>
      <w:r w:rsidR="00AF7576" w:rsidRPr="00D6070F">
        <w:t xml:space="preserve">value of this cohort lies in the longitudinal </w:t>
      </w:r>
      <w:r w:rsidR="00ED66D5" w:rsidRPr="00D6070F">
        <w:t>measurements repeated every two</w:t>
      </w:r>
      <w:r w:rsidR="001B4622" w:rsidRPr="00D6070F">
        <w:t xml:space="preserve"> years from infancy to age 13 year</w:t>
      </w:r>
      <w:r w:rsidR="00AF7576" w:rsidRPr="00D6070F">
        <w:t xml:space="preserve">s, which enabled us to identify age windows </w:t>
      </w:r>
      <w:r w:rsidR="001B4622" w:rsidRPr="00D6070F">
        <w:t xml:space="preserve">in childhood that would most benefit from future study. We are not aware of larger open-access cohorts with this capability. </w:t>
      </w:r>
      <w:r w:rsidRPr="00D6070F">
        <w:t xml:space="preserve">Standardised collection protocols with repeated measurements in a single cohort allows direct comparison </w:t>
      </w:r>
      <w:r w:rsidR="00D94650" w:rsidRPr="00D6070F">
        <w:t xml:space="preserve">of PGS performance </w:t>
      </w:r>
      <w:r w:rsidR="000177C9" w:rsidRPr="00D6070F">
        <w:t xml:space="preserve">and </w:t>
      </w:r>
      <w:r w:rsidR="004B2657" w:rsidRPr="00D6070F">
        <w:rPr>
          <w:szCs w:val="24"/>
        </w:rPr>
        <w:t xml:space="preserve">non-genetic </w:t>
      </w:r>
      <w:r w:rsidR="000177C9" w:rsidRPr="00D6070F">
        <w:t xml:space="preserve">predictors </w:t>
      </w:r>
      <w:r w:rsidR="00D94650" w:rsidRPr="00D6070F">
        <w:t>at different</w:t>
      </w:r>
      <w:r w:rsidRPr="00D6070F">
        <w:t xml:space="preserve"> childhood ages. </w:t>
      </w:r>
      <w:r w:rsidR="001B4622" w:rsidRPr="00D6070F">
        <w:t xml:space="preserve">Applying published GWAS results from large international consortia to our cohort reduced </w:t>
      </w:r>
      <w:r w:rsidR="004002FC" w:rsidRPr="00D6070F">
        <w:t xml:space="preserve">some of </w:t>
      </w:r>
      <w:r w:rsidR="001B4622" w:rsidRPr="00D6070F">
        <w:t xml:space="preserve">the issues of statistical power associated with genetic prediction in a cohort of this size, and add to a body of independent validation work necessary in the field. </w:t>
      </w:r>
    </w:p>
    <w:p w14:paraId="5CD475D3" w14:textId="77777777" w:rsidR="001B4622" w:rsidRPr="00D6070F" w:rsidRDefault="001B4622" w:rsidP="001B4622">
      <w:pPr>
        <w:spacing w:line="480" w:lineRule="auto"/>
      </w:pPr>
    </w:p>
    <w:p w14:paraId="5DB902D2" w14:textId="77777777" w:rsidR="001B4622" w:rsidRPr="00D6070F" w:rsidRDefault="001B4622" w:rsidP="001B4622">
      <w:pPr>
        <w:pStyle w:val="Heading2"/>
        <w:spacing w:line="480" w:lineRule="auto"/>
      </w:pPr>
      <w:r w:rsidRPr="00D6070F">
        <w:t xml:space="preserve">Limitations </w:t>
      </w:r>
    </w:p>
    <w:p w14:paraId="28A0A374" w14:textId="60F449CA" w:rsidR="006C600B" w:rsidRPr="00D6070F" w:rsidRDefault="000338B3" w:rsidP="00286629">
      <w:pPr>
        <w:spacing w:line="480" w:lineRule="auto"/>
      </w:pPr>
      <w:r w:rsidRPr="00D6070F">
        <w:t>Height and weight in adults was self-reported for LSAC waves</w:t>
      </w:r>
      <w:r w:rsidR="00F52783" w:rsidRPr="00D6070F">
        <w:t>.</w:t>
      </w:r>
      <w:r w:rsidRPr="00D6070F">
        <w:t xml:space="preserve"> </w:t>
      </w:r>
      <w:r w:rsidR="000A6C33" w:rsidRPr="00D6070F">
        <w:t>Self-report</w:t>
      </w:r>
      <w:r w:rsidR="0058239F" w:rsidRPr="00D6070F">
        <w:t>ed anthropometric variables have</w:t>
      </w:r>
      <w:r w:rsidRPr="00D6070F">
        <w:t xml:space="preserve"> been shown to strongly correlate with objective measurements </w:t>
      </w:r>
      <w:r w:rsidR="006A25E3" w:rsidRPr="00D6070F">
        <w:t>in</w:t>
      </w:r>
      <w:r w:rsidRPr="00D6070F">
        <w:t xml:space="preserve"> a large population </w:t>
      </w:r>
      <w:r w:rsidRPr="00D6070F">
        <w:fldChar w:fldCharType="begin"/>
      </w:r>
      <w:r w:rsidR="00812188">
        <w:instrText xml:space="preserve"> ADDIN EN.CITE &lt;EndNote&gt;&lt;Cite&gt;&lt;Author&gt;Wright&lt;/Author&gt;&lt;Year&gt;2015&lt;/Year&gt;&lt;RecNum&gt;488&lt;/RecNum&gt;&lt;DisplayText&gt;(52)&lt;/DisplayText&gt;&lt;record&gt;&lt;rec-number&gt;488&lt;/rec-number&gt;&lt;foreign-keys&gt;&lt;key app="EN" db-id="sfe20awtatdedmep9taxfapapvf2v52zrdzz"&gt;488&lt;/key&gt;&lt;/foreign-keys&gt;&lt;ref-type name="Journal Article"&gt;17&lt;/ref-type&gt;&lt;contributors&gt;&lt;authors&gt;&lt;author&gt;Wright, F. Lucy&lt;/author&gt;&lt;author&gt;Green, Jane&lt;/author&gt;&lt;author&gt;Reeves, Gillian&lt;/author&gt;&lt;author&gt;Beral, Valerie&lt;/author&gt;&lt;author&gt;Cairns, Benjamin J.&lt;/author&gt;&lt;author&gt;on behalf of the Million Women Study, collaborators&lt;/author&gt;&lt;/authors&gt;&lt;/contributors&gt;&lt;titles&gt;&lt;title&gt;Validity over time of self-reported anthropometric variables during follow-up of a large cohort of UK women&lt;/title&gt;&lt;secondary-title&gt;BMC Medical Research Methodology&lt;/secondary-title&gt;&lt;/titles&gt;&lt;periodical&gt;&lt;full-title&gt;BMC Medical Research Methodology&lt;/full-title&gt;&lt;/periodical&gt;&lt;pages&gt;81&lt;/pages&gt;&lt;volume&gt;15&lt;/volume&gt;&lt;number&gt;1&lt;/number&gt;&lt;dates&gt;&lt;year&gt;2015&lt;/year&gt;&lt;pub-dates&gt;&lt;date&gt;2015/10/08&lt;/date&gt;&lt;/pub-dates&gt;&lt;/dates&gt;&lt;isbn&gt;1471-2288&lt;/isbn&gt;&lt;urls&gt;&lt;related-urls&gt;&lt;url&gt;https://doi.org/10.1186/s12874-015-0075-1&lt;/url&gt;&lt;/related-urls&gt;&lt;/urls&gt;&lt;electronic-resource-num&gt;10.1186/s12874-015-0075-1&lt;/electronic-resource-num&gt;&lt;/record&gt;&lt;/Cite&gt;&lt;/EndNote&gt;</w:instrText>
      </w:r>
      <w:r w:rsidRPr="00D6070F">
        <w:fldChar w:fldCharType="separate"/>
      </w:r>
      <w:r w:rsidR="00812188">
        <w:rPr>
          <w:noProof/>
        </w:rPr>
        <w:t>(</w:t>
      </w:r>
      <w:hyperlink w:anchor="_ENREF_52" w:tooltip="Wright, 2015 #488" w:history="1">
        <w:r w:rsidR="00812188">
          <w:rPr>
            <w:noProof/>
          </w:rPr>
          <w:t>52</w:t>
        </w:r>
      </w:hyperlink>
      <w:r w:rsidR="00812188">
        <w:rPr>
          <w:noProof/>
        </w:rPr>
        <w:t>)</w:t>
      </w:r>
      <w:r w:rsidRPr="00D6070F">
        <w:fldChar w:fldCharType="end"/>
      </w:r>
      <w:r w:rsidR="00337B12" w:rsidRPr="00D6070F">
        <w:t>, and a sensitivity analysis for BMI using adults with objective measurements only did not change the patterns observed</w:t>
      </w:r>
      <w:r w:rsidRPr="00D6070F">
        <w:t xml:space="preserve">. </w:t>
      </w:r>
      <w:r w:rsidR="00626045" w:rsidRPr="00D6070F">
        <w:t xml:space="preserve">This is also a modest sample size for polygenic analyses, so future replication and validation will be of great value. </w:t>
      </w:r>
      <w:r w:rsidR="007200E4" w:rsidRPr="00D6070F">
        <w:t xml:space="preserve">Waist circumference and body fat were measured directly, but in a sub-set of collection waves only, so the adult sample for these measures is smaller and more biased towards the mother. </w:t>
      </w:r>
      <w:r w:rsidR="000A29B9" w:rsidRPr="00D6070F">
        <w:t xml:space="preserve">The use of different types of scales to measure body fat at LSAC waves and CheckPoint home visits (2-limb) compared with that at CheckPoint assessment centres (4-limb) may also introduce some </w:t>
      </w:r>
      <w:r w:rsidR="000A29B9" w:rsidRPr="00D6070F">
        <w:lastRenderedPageBreak/>
        <w:t>bias to results for body fat</w:t>
      </w:r>
      <w:r w:rsidR="00773B44" w:rsidRPr="00D6070F">
        <w:t xml:space="preserve">, although a previous study has demonstrated these methods are comparable </w:t>
      </w:r>
      <w:r w:rsidR="00773B44" w:rsidRPr="00D6070F">
        <w:fldChar w:fldCharType="begin"/>
      </w:r>
      <w:r w:rsidR="00812188">
        <w:instrText xml:space="preserve"> ADDIN EN.CITE &lt;EndNote&gt;&lt;Cite&gt;&lt;Author&gt;Wang&lt;/Author&gt;&lt;Year&gt;2013&lt;/Year&gt;&lt;RecNum&gt;626&lt;/RecNum&gt;&lt;DisplayText&gt;(53)&lt;/DisplayText&gt;&lt;record&gt;&lt;rec-number&gt;626&lt;/rec-number&gt;&lt;foreign-keys&gt;&lt;key app="EN" db-id="sfe20awtatdedmep9taxfapapvf2v52zrdzz"&gt;626&lt;/key&gt;&lt;/foreign-keys&gt;&lt;ref-type name="Journal Article"&gt;17&lt;/ref-type&gt;&lt;contributors&gt;&lt;authors&gt;&lt;author&gt;Wang, Ji-Guang&lt;/author&gt;&lt;author&gt;Zhang, Yi&lt;/author&gt;&lt;author&gt;Chen, Han- E.&lt;/author&gt;&lt;author&gt;Li, Yan&lt;/author&gt;&lt;author&gt;Cheng, Xiao-Guang&lt;/author&gt;&lt;author&gt;Xu, Li&lt;/author&gt;&lt;author&gt;Guo, Zhe&lt;/author&gt;&lt;author&gt;Zhao, Xing-Shan&lt;/author&gt;&lt;author&gt;Sato, Tetsuya&lt;/author&gt;&lt;author&gt;Cao, Qi-Yun&lt;/author&gt;&lt;author&gt;Chen, Ke-Min&lt;/author&gt;&lt;author&gt;Li, Biao&lt;/author&gt;&lt;/authors&gt;&lt;/contributors&gt;&lt;titles&gt;&lt;title&gt;Comparison of Two Bioelectrical Impedance Analysis Devices With Dual Energy X-ray Absorptiometry and Magnetic Resonance Imaging in the Estimation of Body Composition&lt;/title&gt;&lt;secondary-title&gt;The Journal of Strength &amp;amp; Conditioning Research&lt;/secondary-title&gt;&lt;/titles&gt;&lt;periodical&gt;&lt;full-title&gt;The Journal of Strength &amp;amp; Conditioning Research&lt;/full-title&gt;&lt;/periodical&gt;&lt;pages&gt;236-43&lt;/pages&gt;&lt;volume&gt;27&lt;/volume&gt;&lt;number&gt;1&lt;/number&gt;&lt;keywords&gt;&lt;keyword&gt;fat&lt;/keyword&gt;&lt;keyword&gt;skeletal muscle&lt;/keyword&gt;&lt;keyword&gt;visceral fat&lt;/keyword&gt;&lt;keyword&gt;measurement&lt;/keyword&gt;&lt;keyword&gt;accuracy&lt;/keyword&gt;&lt;/keywords&gt;&lt;dates&gt;&lt;year&gt;2013&lt;/year&gt;&lt;/dates&gt;&lt;isbn&gt;1064-8011&lt;/isbn&gt;&lt;urls&gt;&lt;related-urls&gt;&lt;url&gt;https://journals.lww.com/nsca-jscr/Fulltext/2013/01000/Comparison_of_Two_Bioelectrical_Impedance_Analysis.33.aspx&lt;/url&gt;&lt;/related-urls&gt;&lt;/urls&gt;&lt;/record&gt;&lt;/Cite&gt;&lt;/EndNote&gt;</w:instrText>
      </w:r>
      <w:r w:rsidR="00773B44" w:rsidRPr="00D6070F">
        <w:fldChar w:fldCharType="separate"/>
      </w:r>
      <w:r w:rsidR="00812188">
        <w:rPr>
          <w:noProof/>
        </w:rPr>
        <w:t>(</w:t>
      </w:r>
      <w:hyperlink w:anchor="_ENREF_53" w:tooltip="Wang, 2013 #626" w:history="1">
        <w:r w:rsidR="00812188">
          <w:rPr>
            <w:noProof/>
          </w:rPr>
          <w:t>53</w:t>
        </w:r>
      </w:hyperlink>
      <w:r w:rsidR="00812188">
        <w:rPr>
          <w:noProof/>
        </w:rPr>
        <w:t>)</w:t>
      </w:r>
      <w:r w:rsidR="00773B44" w:rsidRPr="00D6070F">
        <w:fldChar w:fldCharType="end"/>
      </w:r>
      <w:r w:rsidR="000A29B9" w:rsidRPr="00D6070F">
        <w:t xml:space="preserve">. </w:t>
      </w:r>
    </w:p>
    <w:p w14:paraId="5559D099" w14:textId="77777777" w:rsidR="006C600B" w:rsidRPr="00D6070F" w:rsidRDefault="006C600B" w:rsidP="00286629">
      <w:pPr>
        <w:spacing w:line="480" w:lineRule="auto"/>
      </w:pPr>
    </w:p>
    <w:p w14:paraId="096EABDB" w14:textId="75476F9F" w:rsidR="001305DB" w:rsidRPr="00D6070F" w:rsidRDefault="006C600B" w:rsidP="00286629">
      <w:pPr>
        <w:spacing w:line="480" w:lineRule="auto"/>
      </w:pPr>
      <w:r w:rsidRPr="00D6070F">
        <w:t>T</w:t>
      </w:r>
      <w:r w:rsidR="00D70E77" w:rsidRPr="00D6070F">
        <w:t xml:space="preserve">he PGSs used </w:t>
      </w:r>
      <w:r w:rsidR="009A0031" w:rsidRPr="00D6070F">
        <w:t xml:space="preserve">here </w:t>
      </w:r>
      <w:r w:rsidR="00D70E77" w:rsidRPr="00D6070F">
        <w:t xml:space="preserve">were derived in European populations, </w:t>
      </w:r>
      <w:r w:rsidR="009A0031" w:rsidRPr="00D6070F">
        <w:t>and</w:t>
      </w:r>
      <w:r w:rsidR="00F46E55" w:rsidRPr="00D6070F">
        <w:t xml:space="preserve"> such PGSs usually </w:t>
      </w:r>
      <w:r w:rsidR="00D70E77" w:rsidRPr="00D6070F">
        <w:t xml:space="preserve">have poorer predictive performance in </w:t>
      </w:r>
      <w:r w:rsidR="001A2D58" w:rsidRPr="00D6070F">
        <w:t xml:space="preserve">samples of </w:t>
      </w:r>
      <w:r w:rsidR="00D70E77" w:rsidRPr="00D6070F">
        <w:t xml:space="preserve">non-European ancestry </w:t>
      </w:r>
      <w:r w:rsidR="00D70E77" w:rsidRPr="00D6070F">
        <w:fldChar w:fldCharType="begin"/>
      </w:r>
      <w:r w:rsidR="00812188">
        <w:instrText xml:space="preserve"> ADDIN EN.CITE &lt;EndNote&gt;&lt;Cite&gt;&lt;Author&gt;Duncan&lt;/Author&gt;&lt;Year&gt;2019&lt;/Year&gt;&lt;RecNum&gt;410&lt;/RecNum&gt;&lt;DisplayText&gt;(54)&lt;/DisplayText&gt;&lt;record&gt;&lt;rec-number&gt;410&lt;/rec-number&gt;&lt;foreign-keys&gt;&lt;key app="EN" db-id="sfe20awtatdedmep9taxfapapvf2v52zrdzz"&gt;410&lt;/key&gt;&lt;/foreign-keys&gt;&lt;ref-type name="Journal Article"&gt;17&lt;/ref-type&gt;&lt;contributors&gt;&lt;authors&gt;&lt;author&gt;Duncan, L.&lt;/author&gt;&lt;author&gt;Shen, H.&lt;/author&gt;&lt;author&gt;Gelaye, B.&lt;/author&gt;&lt;author&gt;Meijsen, J.&lt;/author&gt;&lt;author&gt;Ressler, K.&lt;/author&gt;&lt;author&gt;Feldman, M.&lt;/author&gt;&lt;author&gt;Peterson, R.&lt;/author&gt;&lt;author&gt;Domingue, B.&lt;/author&gt;&lt;/authors&gt;&lt;/contributors&gt;&lt;titles&gt;&lt;title&gt;Analysis of polygenic risk score usage and performance in diverse human populations&lt;/title&gt;&lt;secondary-title&gt;Nature Communications&lt;/secondary-title&gt;&lt;/titles&gt;&lt;periodical&gt;&lt;full-title&gt;Nature communications&lt;/full-title&gt;&lt;/periodical&gt;&lt;pages&gt;3328&lt;/pages&gt;&lt;volume&gt;10&lt;/volume&gt;&lt;number&gt;1&lt;/number&gt;&lt;dates&gt;&lt;year&gt;2019&lt;/year&gt;&lt;pub-dates&gt;&lt;date&gt;2019/07/25&lt;/date&gt;&lt;/pub-dates&gt;&lt;/dates&gt;&lt;isbn&gt;2041-1723&lt;/isbn&gt;&lt;urls&gt;&lt;related-urls&gt;&lt;url&gt;https://doi.org/10.1038/s41467-019-11112-0&lt;/url&gt;&lt;/related-urls&gt;&lt;/urls&gt;&lt;electronic-resource-num&gt;10.1038/s41467-019-11112-0&lt;/electronic-resource-num&gt;&lt;/record&gt;&lt;/Cite&gt;&lt;/EndNote&gt;</w:instrText>
      </w:r>
      <w:r w:rsidR="00D70E77" w:rsidRPr="00D6070F">
        <w:fldChar w:fldCharType="separate"/>
      </w:r>
      <w:r w:rsidR="00812188">
        <w:rPr>
          <w:noProof/>
        </w:rPr>
        <w:t>(</w:t>
      </w:r>
      <w:hyperlink w:anchor="_ENREF_54" w:tooltip="Duncan, 2019 #410" w:history="1">
        <w:r w:rsidR="00812188">
          <w:rPr>
            <w:noProof/>
          </w:rPr>
          <w:t>54</w:t>
        </w:r>
      </w:hyperlink>
      <w:r w:rsidR="00812188">
        <w:rPr>
          <w:noProof/>
        </w:rPr>
        <w:t>)</w:t>
      </w:r>
      <w:r w:rsidR="00D70E77" w:rsidRPr="00D6070F">
        <w:fldChar w:fldCharType="end"/>
      </w:r>
      <w:r w:rsidR="00D70E77" w:rsidRPr="00D6070F">
        <w:t xml:space="preserve">. </w:t>
      </w:r>
      <w:r w:rsidR="00641F39" w:rsidRPr="00D6070F">
        <w:t xml:space="preserve">Thus, our analyses </w:t>
      </w:r>
      <w:r w:rsidR="0030527C" w:rsidRPr="00D6070F">
        <w:t xml:space="preserve">were restricted to </w:t>
      </w:r>
      <w:r w:rsidR="009A0031" w:rsidRPr="00D6070F">
        <w:t>participants</w:t>
      </w:r>
      <w:r w:rsidR="00641F39" w:rsidRPr="00D6070F">
        <w:t xml:space="preserve"> </w:t>
      </w:r>
      <w:r w:rsidR="003F37E7" w:rsidRPr="00D6070F">
        <w:t>solely of recent European ancestries as indicated by genetic ancestry estimates</w:t>
      </w:r>
      <w:r w:rsidR="00641F39" w:rsidRPr="00D6070F">
        <w:t xml:space="preserve">. An absence of sufficiently powered GWASs in non-European populations </w:t>
      </w:r>
      <w:r w:rsidR="00D70E77" w:rsidRPr="00D6070F">
        <w:t>has the potential to exacerbate existing health disparities between Europea</w:t>
      </w:r>
      <w:r w:rsidR="004F4EDD" w:rsidRPr="00D6070F">
        <w:t>n and non-European populations</w:t>
      </w:r>
      <w:r w:rsidR="00D70E77" w:rsidRPr="00D6070F">
        <w:t xml:space="preserve"> </w:t>
      </w:r>
      <w:r w:rsidR="00D70E77" w:rsidRPr="00D6070F">
        <w:fldChar w:fldCharType="begin"/>
      </w:r>
      <w:r w:rsidR="00812188">
        <w:instrText xml:space="preserve"> ADDIN EN.CITE &lt;EndNote&gt;&lt;Cite&gt;&lt;Author&gt;Martin&lt;/Author&gt;&lt;Year&gt;2019&lt;/Year&gt;&lt;RecNum&gt;411&lt;/RecNum&gt;&lt;DisplayText&gt;(55)&lt;/DisplayText&gt;&lt;record&gt;&lt;rec-number&gt;411&lt;/rec-number&gt;&lt;foreign-keys&gt;&lt;key app="EN" db-id="sfe20awtatdedmep9taxfapapvf2v52zrdzz"&gt;411&lt;/key&gt;&lt;/foreign-keys&gt;&lt;ref-type name="Journal Article"&gt;17&lt;/ref-type&gt;&lt;contributors&gt;&lt;authors&gt;&lt;author&gt;Martin, Alicia R.&lt;/author&gt;&lt;author&gt;Kanai, Masahiro&lt;/author&gt;&lt;author&gt;Kamatani, Yoichiro&lt;/author&gt;&lt;author&gt;Okada, Yukinori&lt;/author&gt;&lt;author&gt;Neale, Benjamin M.&lt;/author&gt;&lt;author&gt;Daly, Mark J.&lt;/author&gt;&lt;/authors&gt;&lt;/contributors&gt;&lt;titles&gt;&lt;title&gt;Clinical use of current polygenic risk scores may exacerbate health disparities&lt;/title&gt;&lt;secondary-title&gt;Nature Genetics&lt;/secondary-title&gt;&lt;/titles&gt;&lt;periodical&gt;&lt;full-title&gt;Nature genetics&lt;/full-title&gt;&lt;/periodical&gt;&lt;pages&gt;584-591&lt;/pages&gt;&lt;volume&gt;51&lt;/volume&gt;&lt;number&gt;4&lt;/number&gt;&lt;dates&gt;&lt;year&gt;2019&lt;/year&gt;&lt;pub-dates&gt;&lt;date&gt;2019/04/01&lt;/date&gt;&lt;/pub-dates&gt;&lt;/dates&gt;&lt;isbn&gt;1546-1718&lt;/isbn&gt;&lt;urls&gt;&lt;related-urls&gt;&lt;url&gt;https://doi.org/10.1038/s41588-019-0379-x&lt;/url&gt;&lt;/related-urls&gt;&lt;/urls&gt;&lt;electronic-resource-num&gt;10.1038/s41588-019-0379-x&lt;/electronic-resource-num&gt;&lt;/record&gt;&lt;/Cite&gt;&lt;/EndNote&gt;</w:instrText>
      </w:r>
      <w:r w:rsidR="00D70E77" w:rsidRPr="00D6070F">
        <w:fldChar w:fldCharType="separate"/>
      </w:r>
      <w:r w:rsidR="00812188">
        <w:rPr>
          <w:noProof/>
        </w:rPr>
        <w:t>(</w:t>
      </w:r>
      <w:hyperlink w:anchor="_ENREF_55" w:tooltip="Martin, 2019 #411" w:history="1">
        <w:r w:rsidR="00812188">
          <w:rPr>
            <w:noProof/>
          </w:rPr>
          <w:t>55</w:t>
        </w:r>
      </w:hyperlink>
      <w:r w:rsidR="00812188">
        <w:rPr>
          <w:noProof/>
        </w:rPr>
        <w:t>)</w:t>
      </w:r>
      <w:r w:rsidR="00D70E77" w:rsidRPr="00D6070F">
        <w:fldChar w:fldCharType="end"/>
      </w:r>
      <w:r w:rsidR="00E432A0" w:rsidRPr="00D6070F">
        <w:t>, as our conclusions can only be applied to European populations</w:t>
      </w:r>
      <w:r w:rsidR="00D70E77" w:rsidRPr="00D6070F">
        <w:t>.</w:t>
      </w:r>
      <w:r w:rsidR="00291800" w:rsidRPr="00D6070F">
        <w:t xml:space="preserve"> Recent methodological advances</w:t>
      </w:r>
      <w:r w:rsidR="00F30E20" w:rsidRPr="00D6070F">
        <w:t xml:space="preserve">, such as multi-ancestry meta-analysis combining GWAS summary statistics from multiple populations </w:t>
      </w:r>
      <w:r w:rsidR="00E53078" w:rsidRPr="00D6070F">
        <w:fldChar w:fldCharType="begin"/>
      </w:r>
      <w:r w:rsidR="00812188">
        <w:instrText xml:space="preserve"> ADDIN EN.CITE &lt;EndNote&gt;&lt;Cite&gt;&lt;Author&gt;Turley&lt;/Author&gt;&lt;Year&gt;2021&lt;/Year&gt;&lt;RecNum&gt;622&lt;/RecNum&gt;&lt;DisplayText&gt;(56)&lt;/DisplayText&gt;&lt;record&gt;&lt;rec-number&gt;622&lt;/rec-number&gt;&lt;foreign-keys&gt;&lt;key app="EN" db-id="sfe20awtatdedmep9taxfapapvf2v52zrdzz"&gt;622&lt;/key&gt;&lt;/foreign-keys&gt;&lt;ref-type name="Journal Article"&gt;17&lt;/ref-type&gt;&lt;contributors&gt;&lt;authors&gt;&lt;author&gt;Turley, Patrick&lt;/author&gt;&lt;author&gt;Martin, Alicia R&lt;/author&gt;&lt;author&gt;Goldman, Grant&lt;/author&gt;&lt;author&gt;Li, Hui&lt;/author&gt;&lt;author&gt;Kanai, Masahiro&lt;/author&gt;&lt;author&gt;Walters, Raymond K&lt;/author&gt;&lt;author&gt;Jala, Jonathan B&lt;/author&gt;&lt;author&gt;Lin, Kuang&lt;/author&gt;&lt;author&gt;Millwood, Iona Y&lt;/author&gt;&lt;author&gt;Carey, Caitlin E&lt;/author&gt;&lt;/authors&gt;&lt;/contributors&gt;&lt;titles&gt;&lt;title&gt;Multi-Ancestry Meta-Analysis yields novel genetic discoveries and ancestry-specific associations&lt;/title&gt;&lt;secondary-title&gt;bioRxiv [Preprint]&lt;/secondary-title&gt;&lt;/titles&gt;&lt;periodical&gt;&lt;full-title&gt;bioRxiv [Preprint]&lt;/full-title&gt;&lt;/periodical&gt;&lt;volume&gt;doi: 10.1101/2021.04.23.441003&lt;/volume&gt;&lt;dates&gt;&lt;year&gt;2021&lt;/year&gt;&lt;/dates&gt;&lt;urls&gt;&lt;/urls&gt;&lt;electronic-resource-num&gt;2021.04.23.441003&lt;/electronic-resource-num&gt;&lt;/record&gt;&lt;/Cite&gt;&lt;/EndNote&gt;</w:instrText>
      </w:r>
      <w:r w:rsidR="00E53078" w:rsidRPr="00D6070F">
        <w:fldChar w:fldCharType="separate"/>
      </w:r>
      <w:r w:rsidR="00812188">
        <w:rPr>
          <w:noProof/>
        </w:rPr>
        <w:t>(</w:t>
      </w:r>
      <w:hyperlink w:anchor="_ENREF_56" w:tooltip="Turley, 2021 #622" w:history="1">
        <w:r w:rsidR="00812188">
          <w:rPr>
            <w:noProof/>
          </w:rPr>
          <w:t>56</w:t>
        </w:r>
      </w:hyperlink>
      <w:r w:rsidR="00812188">
        <w:rPr>
          <w:noProof/>
        </w:rPr>
        <w:t>)</w:t>
      </w:r>
      <w:r w:rsidR="00E53078" w:rsidRPr="00D6070F">
        <w:fldChar w:fldCharType="end"/>
      </w:r>
      <w:r w:rsidR="00F30E20" w:rsidRPr="00D6070F">
        <w:t xml:space="preserve">, may allow development of </w:t>
      </w:r>
      <w:r w:rsidR="009C60A6" w:rsidRPr="00D6070F">
        <w:t xml:space="preserve">cross-ancestry PGSs in the future that could improve predictions across varied genetic backgrounds. </w:t>
      </w:r>
      <w:r w:rsidR="00DB140A" w:rsidRPr="00D6070F">
        <w:t>Furthermore</w:t>
      </w:r>
      <w:r w:rsidR="004F4EDD" w:rsidRPr="00D6070F">
        <w:t>, a</w:t>
      </w:r>
      <w:r w:rsidR="001305DB" w:rsidRPr="00D6070F">
        <w:t xml:space="preserve">lthough LSAC </w:t>
      </w:r>
      <w:r w:rsidR="0030527C" w:rsidRPr="00D6070F">
        <w:t xml:space="preserve">was </w:t>
      </w:r>
      <w:r w:rsidR="001305DB" w:rsidRPr="00D6070F">
        <w:t xml:space="preserve">carefully designed </w:t>
      </w:r>
      <w:r w:rsidR="0030527C" w:rsidRPr="00D6070F">
        <w:t xml:space="preserve">to recruit a </w:t>
      </w:r>
      <w:r w:rsidR="001305DB" w:rsidRPr="00D6070F">
        <w:t>population-</w:t>
      </w:r>
      <w:r w:rsidR="0030527C" w:rsidRPr="00D6070F">
        <w:t xml:space="preserve">representative </w:t>
      </w:r>
      <w:r w:rsidR="001305DB" w:rsidRPr="00D6070F">
        <w:t xml:space="preserve">cohort, </w:t>
      </w:r>
      <w:r w:rsidR="00644ECF" w:rsidRPr="00D6070F">
        <w:t xml:space="preserve">participation in the </w:t>
      </w:r>
      <w:r w:rsidR="001305DB" w:rsidRPr="00D6070F">
        <w:t xml:space="preserve">CheckPoint </w:t>
      </w:r>
      <w:r w:rsidR="00644ECF" w:rsidRPr="00D6070F">
        <w:t>wave</w:t>
      </w:r>
      <w:r w:rsidR="00DC407E" w:rsidRPr="00D6070F">
        <w:t xml:space="preserve">, that determined our analysis sample, </w:t>
      </w:r>
      <w:r w:rsidR="001305DB" w:rsidRPr="00D6070F">
        <w:t xml:space="preserve">was </w:t>
      </w:r>
      <w:r w:rsidR="0030527C" w:rsidRPr="00D6070F">
        <w:t xml:space="preserve">generally </w:t>
      </w:r>
      <w:r w:rsidR="00DC407E" w:rsidRPr="00D6070F">
        <w:t xml:space="preserve">biased towards families of higher socioeconomic standing and </w:t>
      </w:r>
      <w:r w:rsidR="0030527C" w:rsidRPr="00D6070F">
        <w:t>b</w:t>
      </w:r>
      <w:r w:rsidR="00DC407E" w:rsidRPr="00D6070F">
        <w:t xml:space="preserve">oth parents living in the home </w:t>
      </w:r>
      <w:r w:rsidR="001305DB" w:rsidRPr="00D6070F">
        <w:rPr>
          <w:rFonts w:cs="Times New Roman"/>
        </w:rPr>
        <w:fldChar w:fldCharType="begin"/>
      </w:r>
      <w:r w:rsidR="00812188">
        <w:rPr>
          <w:rFonts w:cs="Times New Roman"/>
        </w:rPr>
        <w:instrText xml:space="preserve"> ADDIN EN.CITE &lt;EndNote&gt;&lt;Cite&gt;&lt;Author&gt;Ellul&lt;/Author&gt;&lt;Year&gt;2018&lt;/Year&gt;&lt;RecNum&gt;213&lt;/RecNum&gt;&lt;DisplayText&gt;(57)&lt;/DisplayText&gt;&lt;record&gt;&lt;rec-number&gt;213&lt;/rec-number&gt;&lt;foreign-keys&gt;&lt;key app="EN" db-id="sfe20awtatdedmep9taxfapapvf2v52zrdzz"&gt;213&lt;/key&gt;&lt;/foreign-keys&gt;&lt;ref-type name="Journal Article"&gt;17&lt;/ref-type&gt;&lt;contributors&gt;&lt;authors&gt;&lt;author&gt;Ellul, Susan.&lt;/author&gt;&lt;author&gt;Hiscock, Richard.&lt;/author&gt;&lt;author&gt;Mensah, Fiona K.&lt;/author&gt;&lt;author&gt;Carlin, John.&lt;/author&gt;&lt;/authors&gt;&lt;/contributors&gt;&lt;titles&gt;&lt;title&gt;Longitudinal Study of Australian Children’s Child Health CheckPoint technical paper 1: weighting and non-response&lt;/title&gt;&lt;secondary-title&gt;Melbourne: Murdoch Children’s Research Institute&lt;/secondary-title&gt;&lt;/titles&gt;&lt;periodical&gt;&lt;full-title&gt;Melbourne: Murdoch Children’s Research Institute&lt;/full-title&gt;&lt;/periodical&gt;&lt;dates&gt;&lt;year&gt;2018&lt;/year&gt;&lt;/dates&gt;&lt;urls&gt;&lt;/urls&gt;&lt;/record&gt;&lt;/Cite&gt;&lt;/EndNote&gt;</w:instrText>
      </w:r>
      <w:r w:rsidR="001305DB" w:rsidRPr="00D6070F">
        <w:rPr>
          <w:rFonts w:cs="Times New Roman"/>
        </w:rPr>
        <w:fldChar w:fldCharType="separate"/>
      </w:r>
      <w:r w:rsidR="00812188">
        <w:rPr>
          <w:rFonts w:cs="Times New Roman"/>
          <w:noProof/>
        </w:rPr>
        <w:t>(</w:t>
      </w:r>
      <w:hyperlink w:anchor="_ENREF_57" w:tooltip="Ellul, 2018 #213" w:history="1">
        <w:r w:rsidR="00812188">
          <w:rPr>
            <w:rFonts w:cs="Times New Roman"/>
            <w:noProof/>
          </w:rPr>
          <w:t>57</w:t>
        </w:r>
      </w:hyperlink>
      <w:r w:rsidR="00812188">
        <w:rPr>
          <w:rFonts w:cs="Times New Roman"/>
          <w:noProof/>
        </w:rPr>
        <w:t>)</w:t>
      </w:r>
      <w:r w:rsidR="001305DB" w:rsidRPr="00D6070F">
        <w:rPr>
          <w:rFonts w:cs="Times New Roman"/>
        </w:rPr>
        <w:fldChar w:fldCharType="end"/>
      </w:r>
      <w:r w:rsidR="001305DB" w:rsidRPr="00D6070F">
        <w:t>. Thus, more vulnerable families and population groups in Australia</w:t>
      </w:r>
      <w:r w:rsidR="00D94650" w:rsidRPr="00D6070F">
        <w:t xml:space="preserve"> </w:t>
      </w:r>
      <w:r w:rsidR="001305DB" w:rsidRPr="00D6070F">
        <w:t xml:space="preserve">are under-represented in the </w:t>
      </w:r>
      <w:r w:rsidR="0030527C" w:rsidRPr="00D6070F">
        <w:t xml:space="preserve">analytic </w:t>
      </w:r>
      <w:r w:rsidR="004E1BD9" w:rsidRPr="00D6070F">
        <w:t xml:space="preserve">sample. </w:t>
      </w:r>
    </w:p>
    <w:p w14:paraId="7AC46CE5" w14:textId="77777777" w:rsidR="009C5038" w:rsidRPr="00D6070F" w:rsidRDefault="009C5038" w:rsidP="00286629">
      <w:pPr>
        <w:spacing w:line="480" w:lineRule="auto"/>
      </w:pPr>
    </w:p>
    <w:p w14:paraId="61E84CFA" w14:textId="77777777" w:rsidR="0041373A" w:rsidRPr="00D6070F" w:rsidRDefault="0041373A" w:rsidP="00286629">
      <w:pPr>
        <w:pStyle w:val="Heading2"/>
        <w:spacing w:line="480" w:lineRule="auto"/>
      </w:pPr>
      <w:r w:rsidRPr="00D6070F">
        <w:t xml:space="preserve">Conclusions and future directions </w:t>
      </w:r>
    </w:p>
    <w:p w14:paraId="5657E61A" w14:textId="7F214C00" w:rsidR="00B95ED4" w:rsidRPr="00D6070F" w:rsidRDefault="00830C37" w:rsidP="00286629">
      <w:pPr>
        <w:spacing w:line="480" w:lineRule="auto"/>
      </w:pPr>
      <w:r w:rsidRPr="00D6070F">
        <w:t xml:space="preserve">Our results </w:t>
      </w:r>
      <w:r w:rsidR="00166678" w:rsidRPr="00D6070F">
        <w:t xml:space="preserve">ascertained which </w:t>
      </w:r>
      <w:r w:rsidR="00426AD2" w:rsidRPr="00D6070F">
        <w:t xml:space="preserve">previously published PGSs best predicted </w:t>
      </w:r>
      <w:r w:rsidR="00DB2BAC" w:rsidRPr="00D6070F">
        <w:t>BMI</w:t>
      </w:r>
      <w:r w:rsidR="00426AD2" w:rsidRPr="00D6070F">
        <w:t xml:space="preserve"> in mid-childhood and </w:t>
      </w:r>
      <w:r w:rsidR="00A85849" w:rsidRPr="00D6070F">
        <w:t>mid-adulthood.</w:t>
      </w:r>
      <w:r w:rsidR="00C11BB4" w:rsidRPr="00D6070F">
        <w:t xml:space="preserve"> </w:t>
      </w:r>
      <w:r w:rsidR="00D20A8D" w:rsidRPr="00D6070F">
        <w:t xml:space="preserve">Adult-derived </w:t>
      </w:r>
      <w:r w:rsidR="007C31AF" w:rsidRPr="00D6070F">
        <w:t>PGS</w:t>
      </w:r>
      <w:r w:rsidR="00DA32F0" w:rsidRPr="00D6070F">
        <w:t xml:space="preserve">s for BMI, particularly using modern techniques that model </w:t>
      </w:r>
      <w:r w:rsidR="00F660EB" w:rsidRPr="00D6070F">
        <w:t>between-</w:t>
      </w:r>
      <w:r w:rsidR="00DA32F0" w:rsidRPr="00D6070F">
        <w:t>variant interactions,</w:t>
      </w:r>
      <w:r w:rsidR="00D20A8D" w:rsidRPr="00D6070F">
        <w:t xml:space="preserve"> may be useful t</w:t>
      </w:r>
      <w:r w:rsidR="00A54992" w:rsidRPr="00D6070F">
        <w:t>o predict BMI</w:t>
      </w:r>
      <w:r w:rsidR="00D20A8D" w:rsidRPr="00D6070F">
        <w:t xml:space="preserve"> during childhood, with </w:t>
      </w:r>
      <w:r w:rsidR="00DA32F0" w:rsidRPr="00D6070F">
        <w:t xml:space="preserve">only </w:t>
      </w:r>
      <w:r w:rsidR="00D20A8D" w:rsidRPr="00D6070F">
        <w:t>a small loss in predictive accuracy</w:t>
      </w:r>
      <w:r w:rsidR="00B0589D" w:rsidRPr="00D6070F">
        <w:t xml:space="preserve"> compared with in adulthood</w:t>
      </w:r>
      <w:r w:rsidR="00D20A8D" w:rsidRPr="00D6070F">
        <w:t xml:space="preserve">. </w:t>
      </w:r>
      <w:r w:rsidR="00DA32F0" w:rsidRPr="00D6070F">
        <w:t xml:space="preserve">However, the effect of some variants may differ across the life course, particularly at the onset of puberty, suggesting that different PGS scoring guidelines may be required for </w:t>
      </w:r>
      <w:r w:rsidR="00DA32F0" w:rsidRPr="00D6070F">
        <w:lastRenderedPageBreak/>
        <w:t xml:space="preserve">different age groups. </w:t>
      </w:r>
      <w:r w:rsidR="00D20A8D" w:rsidRPr="00D6070F">
        <w:t xml:space="preserve">The increasing predictive capacity of </w:t>
      </w:r>
      <w:r w:rsidR="007C31AF" w:rsidRPr="00D6070F">
        <w:t>PGS</w:t>
      </w:r>
      <w:r w:rsidR="006A4EE5" w:rsidRPr="00D6070F">
        <w:t>s</w:t>
      </w:r>
      <w:r w:rsidR="00D20A8D" w:rsidRPr="00D6070F">
        <w:t xml:space="preserve"> with age may </w:t>
      </w:r>
      <w:r w:rsidR="00DA32F0" w:rsidRPr="00D6070F">
        <w:t xml:space="preserve">also </w:t>
      </w:r>
      <w:r w:rsidR="00D20A8D" w:rsidRPr="00D6070F">
        <w:t>reflect a cumulative interaction of genetic risk variants with key environmental exposures over ti</w:t>
      </w:r>
      <w:r w:rsidR="00DB2BAC" w:rsidRPr="00D6070F">
        <w:t>me</w:t>
      </w:r>
      <w:r w:rsidR="00D20A8D" w:rsidRPr="00D6070F">
        <w:t>.</w:t>
      </w:r>
      <w:r w:rsidR="00147141" w:rsidRPr="00D6070F">
        <w:t xml:space="preserve"> </w:t>
      </w:r>
      <w:r w:rsidR="00A822FA" w:rsidRPr="00D6070F">
        <w:t xml:space="preserve">Thus, they </w:t>
      </w:r>
      <w:r w:rsidR="00055832" w:rsidRPr="00D6070F">
        <w:t xml:space="preserve">may </w:t>
      </w:r>
      <w:r w:rsidR="00A822FA" w:rsidRPr="00D6070F">
        <w:t>help</w:t>
      </w:r>
      <w:r w:rsidR="00055832" w:rsidRPr="00D6070F">
        <w:t xml:space="preserve"> progress </w:t>
      </w:r>
      <w:r w:rsidR="00A74DBE" w:rsidRPr="00D6070F">
        <w:t xml:space="preserve">public health </w:t>
      </w:r>
      <w:r w:rsidR="00055832" w:rsidRPr="00D6070F">
        <w:t>research into gene-environment interactions in development of obesity</w:t>
      </w:r>
      <w:r w:rsidR="00A822FA" w:rsidRPr="00D6070F">
        <w:t>. However</w:t>
      </w:r>
      <w:r w:rsidR="00055832" w:rsidRPr="00D6070F">
        <w:t xml:space="preserve">, </w:t>
      </w:r>
      <w:r w:rsidR="00A74DBE" w:rsidRPr="00D6070F">
        <w:t>the small amount of</w:t>
      </w:r>
      <w:r w:rsidR="00A822FA" w:rsidRPr="00D6070F">
        <w:t xml:space="preserve"> predictive accuracy </w:t>
      </w:r>
      <w:r w:rsidR="00A74DBE" w:rsidRPr="00D6070F">
        <w:t xml:space="preserve">added by PGSs </w:t>
      </w:r>
      <w:r w:rsidR="00A822FA" w:rsidRPr="00D6070F">
        <w:t xml:space="preserve">are likely to be </w:t>
      </w:r>
      <w:r w:rsidR="00A74DBE" w:rsidRPr="00D6070F">
        <w:t xml:space="preserve">less </w:t>
      </w:r>
      <w:r w:rsidR="00A822FA" w:rsidRPr="00D6070F">
        <w:t xml:space="preserve">useful for </w:t>
      </w:r>
      <w:r w:rsidR="00A74DBE" w:rsidRPr="00D6070F">
        <w:t>individual</w:t>
      </w:r>
      <w:r w:rsidR="00A822FA" w:rsidRPr="00D6070F">
        <w:t xml:space="preserve"> clinical </w:t>
      </w:r>
      <w:r w:rsidR="00B0589D" w:rsidRPr="00D6070F">
        <w:t xml:space="preserve">predictive </w:t>
      </w:r>
      <w:r w:rsidR="00A822FA" w:rsidRPr="00D6070F">
        <w:t>purposes</w:t>
      </w:r>
      <w:r w:rsidR="000360CD" w:rsidRPr="00D6070F">
        <w:t xml:space="preserve">. </w:t>
      </w:r>
    </w:p>
    <w:p w14:paraId="029DAEF6" w14:textId="293E04E1" w:rsidR="0033007B" w:rsidRPr="00D6070F" w:rsidRDefault="0033007B" w:rsidP="00286629">
      <w:pPr>
        <w:spacing w:line="480" w:lineRule="auto"/>
        <w:rPr>
          <w:rFonts w:cs="Times New Roman"/>
          <w:b/>
          <w:color w:val="000000" w:themeColor="text1"/>
          <w:lang w:val="en-US"/>
        </w:rPr>
      </w:pPr>
      <w:r w:rsidRPr="00D6070F">
        <w:br w:type="page"/>
      </w:r>
    </w:p>
    <w:p w14:paraId="466F3ADD" w14:textId="04D536A3" w:rsidR="00415A55" w:rsidRPr="00D6070F" w:rsidRDefault="00415A55" w:rsidP="00286629">
      <w:pPr>
        <w:pStyle w:val="Heading1"/>
        <w:spacing w:line="480" w:lineRule="auto"/>
      </w:pPr>
      <w:r w:rsidRPr="00D6070F">
        <w:lastRenderedPageBreak/>
        <w:t xml:space="preserve">Acknowledgements </w:t>
      </w:r>
    </w:p>
    <w:p w14:paraId="7CC435ED" w14:textId="50117790" w:rsidR="00415A55" w:rsidRDefault="00415A55" w:rsidP="00286629">
      <w:pPr>
        <w:spacing w:line="480" w:lineRule="auto"/>
        <w:rPr>
          <w:u w:val="single"/>
          <w:lang w:val="en-US"/>
        </w:rPr>
      </w:pPr>
      <w:r w:rsidRPr="00D6070F">
        <w:rPr>
          <w:lang w:val="en-US"/>
        </w:rPr>
        <w:t xml:space="preserve">This paper uses unit record data from </w:t>
      </w:r>
      <w:r w:rsidRPr="00D6070F">
        <w:rPr>
          <w:i/>
          <w:lang w:val="en-US"/>
        </w:rPr>
        <w:t>Growing Up in Australia</w:t>
      </w:r>
      <w:r w:rsidRPr="00D6070F">
        <w:rPr>
          <w:lang w:val="en-US"/>
        </w:rPr>
        <w:t xml:space="preserve">, the Longitudinal Study of Australian Children. The study is conducted in partnership between the Department of Social Services (DSS), AIFS and the </w:t>
      </w:r>
      <w:r w:rsidR="007C6AA7" w:rsidRPr="00D6070F">
        <w:rPr>
          <w:szCs w:val="24"/>
        </w:rPr>
        <w:t>Australian Bureau of Statistics (</w:t>
      </w:r>
      <w:r w:rsidR="0069732C" w:rsidRPr="00D6070F">
        <w:rPr>
          <w:szCs w:val="24"/>
        </w:rPr>
        <w:t>ABS</w:t>
      </w:r>
      <w:r w:rsidR="007C6AA7" w:rsidRPr="00D6070F">
        <w:rPr>
          <w:szCs w:val="24"/>
        </w:rPr>
        <w:t>)</w:t>
      </w:r>
      <w:r w:rsidRPr="00D6070F">
        <w:rPr>
          <w:lang w:val="en-US"/>
        </w:rPr>
        <w:t>. The findings and views reported in this paper are those of the author and should not be attributed to DSS, AIFS or the ABS.</w:t>
      </w:r>
      <w:r w:rsidR="006F7348" w:rsidRPr="00D6070F">
        <w:rPr>
          <w:lang w:val="en-US"/>
        </w:rPr>
        <w:t xml:space="preserve"> </w:t>
      </w:r>
      <w:r w:rsidRPr="00D6070F">
        <w:t>REDCap</w:t>
      </w:r>
      <w:r w:rsidRPr="00D6070F">
        <w:rPr>
          <w:lang w:val="en-US"/>
        </w:rPr>
        <w:t xml:space="preserve"> (Research Electronic Data Capture) electronic data capture tools were used in this study. More information about this software can be found at: </w:t>
      </w:r>
      <w:hyperlink r:id="rId8" w:history="1">
        <w:r w:rsidRPr="00D6070F">
          <w:rPr>
            <w:rStyle w:val="Hyperlink"/>
            <w:lang w:val="en-US"/>
          </w:rPr>
          <w:t>www.project-redcap.org</w:t>
        </w:r>
      </w:hyperlink>
      <w:r w:rsidRPr="00D6070F">
        <w:rPr>
          <w:u w:val="single"/>
          <w:lang w:val="en-US"/>
        </w:rPr>
        <w:t>.</w:t>
      </w:r>
    </w:p>
    <w:p w14:paraId="4924BBCF" w14:textId="1F3694F0" w:rsidR="00BF03EB" w:rsidRPr="00BF03EB" w:rsidRDefault="00BF03EB" w:rsidP="00286629">
      <w:pPr>
        <w:spacing w:line="480" w:lineRule="auto"/>
        <w:rPr>
          <w:lang w:val="en-US"/>
        </w:rPr>
      </w:pPr>
    </w:p>
    <w:p w14:paraId="0BFC793B" w14:textId="6F7A338F" w:rsidR="00BF03EB" w:rsidRDefault="00BF03EB" w:rsidP="00286629">
      <w:pPr>
        <w:spacing w:line="480" w:lineRule="auto"/>
        <w:rPr>
          <w:lang w:val="en-US"/>
        </w:rPr>
      </w:pPr>
      <w:r>
        <w:rPr>
          <w:b/>
          <w:lang w:val="en-US"/>
        </w:rPr>
        <w:t>Contributions</w:t>
      </w:r>
    </w:p>
    <w:p w14:paraId="3E18D7A1" w14:textId="6D282D40" w:rsidR="00BF03EB" w:rsidRPr="00BF03EB" w:rsidRDefault="00B91594" w:rsidP="00286629">
      <w:pPr>
        <w:spacing w:line="480" w:lineRule="auto"/>
        <w:rPr>
          <w:lang w:val="en-US"/>
        </w:rPr>
      </w:pPr>
      <w:r>
        <w:rPr>
          <w:lang w:val="en-US"/>
        </w:rPr>
        <w:t>KL was involved in conceptual design, data acquisition</w:t>
      </w:r>
      <w:r w:rsidR="00F64004">
        <w:rPr>
          <w:lang w:val="en-US"/>
        </w:rPr>
        <w:t>, all analyse</w:t>
      </w:r>
      <w:r>
        <w:rPr>
          <w:lang w:val="en-US"/>
        </w:rPr>
        <w:t>s</w:t>
      </w:r>
      <w:r w:rsidR="00F64004">
        <w:rPr>
          <w:lang w:val="en-US"/>
        </w:rPr>
        <w:t>,</w:t>
      </w:r>
      <w:r>
        <w:rPr>
          <w:lang w:val="en-US"/>
        </w:rPr>
        <w:t xml:space="preserve"> interpretation of results, manuscript preparation, and </w:t>
      </w:r>
      <w:r w:rsidRPr="00B91594">
        <w:rPr>
          <w:lang w:val="en-US"/>
        </w:rPr>
        <w:t>has had full access to the data in the study and final responsibility for the decision to submit for publication</w:t>
      </w:r>
      <w:r>
        <w:rPr>
          <w:lang w:val="en-US"/>
        </w:rPr>
        <w:t>. JK, DB, MW and RS were involved in conceptual design, data acquisition, interpretation of results, and revising the manuscript. TM was involved in conceptual design, interpretation of results, and revising the manuscript. JOS, SC, TO and TD were involved in data acquisition, interpretation of results, and revising the manuscript. All authors have approved the final version of the manuscript, and a</w:t>
      </w:r>
      <w:r w:rsidRPr="00B91594">
        <w:rPr>
          <w:lang w:val="en-US"/>
        </w:rPr>
        <w:t>greed to be accountable for all aspects of the work in ensuring that questions related to the accuracy or integrity of any part of the work are appropriately invest</w:t>
      </w:r>
      <w:r w:rsidRPr="00B91594">
        <w:rPr>
          <w:lang w:val="en-US"/>
        </w:rPr>
        <w:lastRenderedPageBreak/>
        <w:t>igated and resolved</w:t>
      </w:r>
      <w:r>
        <w:rPr>
          <w:lang w:val="en-US"/>
        </w:rPr>
        <w:t xml:space="preserve">. </w:t>
      </w:r>
    </w:p>
    <w:p w14:paraId="2886F6B2" w14:textId="77777777" w:rsidR="006F7348" w:rsidRPr="00D6070F" w:rsidRDefault="006F7348" w:rsidP="006F7348">
      <w:pPr>
        <w:spacing w:line="480" w:lineRule="auto"/>
      </w:pPr>
    </w:p>
    <w:p w14:paraId="5CB2DB10" w14:textId="77777777" w:rsidR="006F7348" w:rsidRPr="00D6070F" w:rsidRDefault="006F7348" w:rsidP="006F7348">
      <w:pPr>
        <w:pStyle w:val="Heading1"/>
        <w:spacing w:line="480" w:lineRule="auto"/>
      </w:pPr>
      <w:r w:rsidRPr="00D6070F">
        <w:t>Competing interests</w:t>
      </w:r>
    </w:p>
    <w:p w14:paraId="548ACAD4" w14:textId="282224A7" w:rsidR="006F7348" w:rsidRPr="00D6070F" w:rsidRDefault="006F7348" w:rsidP="006F7348">
      <w:pPr>
        <w:spacing w:line="480" w:lineRule="auto"/>
      </w:pPr>
      <w:r w:rsidRPr="00D6070F">
        <w:t xml:space="preserve">This work was supported by the National Health and Medical Research Council (NHMRC) of Australia [1041352, 1109355]; the Royal Children’s Hospital Foundation [2014-241]; the Murdoch Children’s Research Institute (MCRI); The University of Melbourne, the National Heart Foundation of Australia [100660]; Financial Markets Foundation for Children [2014-055, 2016-310]; the Victoria Deaf Education Institute; and MBIE Catalyst grant (The New </w:t>
      </w:r>
      <w:r w:rsidRPr="00D6070F">
        <w:lastRenderedPageBreak/>
        <w:t>Zealand-Australia Life Course Collaboration on Genes, Environment, Nutrition and Obesity (GENO); UOAX1611; to JOS). The following were supported by NHMRC: Senior Research Fellowships MW [1046518] and DPB [1064629]; Principal Research Fellowship MW [1160906]; Investigator Grant DPB [1175744]. The following was supported by the Royal Children’s Hospital Foundation: Postdoctoral Fellowship</w:t>
      </w:r>
      <w:r w:rsidR="00F64004">
        <w:t>s KL and</w:t>
      </w:r>
      <w:r w:rsidRPr="00D6070F">
        <w:t xml:space="preserve"> JK [2018-984]. Research at the MCRI is supported by the Victorian Government's Operational Infrastructure Support Program.</w:t>
      </w:r>
    </w:p>
    <w:p w14:paraId="57C42AEA" w14:textId="77777777" w:rsidR="00415A55" w:rsidRPr="00D6070F" w:rsidRDefault="00415A55" w:rsidP="00286629">
      <w:pPr>
        <w:spacing w:line="480" w:lineRule="auto"/>
      </w:pPr>
    </w:p>
    <w:p w14:paraId="1BAF49B2" w14:textId="77777777" w:rsidR="00415A55" w:rsidRPr="00D6070F" w:rsidRDefault="00415A55" w:rsidP="00286629">
      <w:pPr>
        <w:pStyle w:val="Heading1"/>
        <w:spacing w:line="480" w:lineRule="auto"/>
      </w:pPr>
      <w:r w:rsidRPr="00D6070F">
        <w:t xml:space="preserve">Data Sharing Statement </w:t>
      </w:r>
    </w:p>
    <w:p w14:paraId="2EAB00B7" w14:textId="55E1D066" w:rsidR="00415A55" w:rsidRPr="00D6070F" w:rsidRDefault="00415A55" w:rsidP="00286629">
      <w:pPr>
        <w:spacing w:line="480" w:lineRule="auto"/>
      </w:pPr>
      <w:r w:rsidRPr="00D6070F">
        <w:t xml:space="preserve">Dataset and technical documents available from </w:t>
      </w:r>
      <w:r w:rsidRPr="00D6070F">
        <w:rPr>
          <w:i/>
          <w:iCs/>
        </w:rPr>
        <w:t>Growing Up in Australia</w:t>
      </w:r>
      <w:r w:rsidRPr="00D6070F">
        <w:t xml:space="preserve">: The Longitudinal Study of Australian Children via low-cost license for bone fide researchers. More information is available at </w:t>
      </w:r>
      <w:hyperlink r:id="rId9" w:history="1">
        <w:r w:rsidRPr="00D6070F">
          <w:rPr>
            <w:rStyle w:val="Hyperlink"/>
          </w:rPr>
          <w:t>www.growingupinaustralia.gov.au</w:t>
        </w:r>
      </w:hyperlink>
      <w:r w:rsidRPr="00D6070F">
        <w:t xml:space="preserve">. </w:t>
      </w:r>
      <w:r w:rsidR="001636AA" w:rsidRPr="00D6070F">
        <w:t xml:space="preserve">Genetic data can be accessed by contacting the authors. </w:t>
      </w:r>
    </w:p>
    <w:p w14:paraId="4693134A" w14:textId="4485295F" w:rsidR="00103EA8" w:rsidRPr="00D6070F" w:rsidRDefault="00103EA8" w:rsidP="008D292F">
      <w:pPr>
        <w:spacing w:line="480" w:lineRule="auto"/>
        <w:rPr>
          <w:rFonts w:cs="Times New Roman"/>
          <w:b/>
          <w:color w:val="000000" w:themeColor="text1"/>
          <w:lang w:val="en-US"/>
        </w:rPr>
      </w:pPr>
    </w:p>
    <w:p w14:paraId="4A5044A6" w14:textId="2F84C574" w:rsidR="008D292F" w:rsidRPr="00D6070F" w:rsidRDefault="008D292F" w:rsidP="008D292F">
      <w:pPr>
        <w:spacing w:line="480" w:lineRule="auto"/>
        <w:rPr>
          <w:rFonts w:cs="Times New Roman"/>
          <w:b/>
          <w:color w:val="000000" w:themeColor="text1"/>
          <w:lang w:val="en-US"/>
        </w:rPr>
        <w:sectPr w:rsidR="008D292F" w:rsidRPr="00D6070F" w:rsidSect="0065708F">
          <w:footerReference w:type="default" r:id="rId10"/>
          <w:pgSz w:w="11906" w:h="16838"/>
          <w:pgMar w:top="1440" w:right="1440" w:bottom="1440" w:left="1440" w:header="708" w:footer="708" w:gutter="0"/>
          <w:lnNumType w:countBy="1"/>
          <w:cols w:space="708"/>
          <w:docGrid w:linePitch="360"/>
        </w:sectPr>
      </w:pPr>
    </w:p>
    <w:p w14:paraId="4C559850" w14:textId="7F06E52E" w:rsidR="00415A55" w:rsidRPr="00D6070F" w:rsidRDefault="00415A55" w:rsidP="00935EAD">
      <w:pPr>
        <w:pStyle w:val="Heading1"/>
        <w:spacing w:line="480" w:lineRule="auto"/>
      </w:pPr>
      <w:r w:rsidRPr="00D6070F">
        <w:lastRenderedPageBreak/>
        <w:t xml:space="preserve">References </w:t>
      </w:r>
    </w:p>
    <w:p w14:paraId="684CB165" w14:textId="77777777" w:rsidR="00812188" w:rsidRPr="00812188" w:rsidRDefault="00415A55" w:rsidP="00812188">
      <w:pPr>
        <w:pStyle w:val="EndNoteBibliography"/>
      </w:pPr>
      <w:r w:rsidRPr="00D6070F">
        <w:fldChar w:fldCharType="begin"/>
      </w:r>
      <w:r w:rsidRPr="00D6070F">
        <w:instrText xml:space="preserve"> ADDIN EN.REFLIST </w:instrText>
      </w:r>
      <w:r w:rsidRPr="00D6070F">
        <w:fldChar w:fldCharType="separate"/>
      </w:r>
      <w:bookmarkStart w:id="3" w:name="_ENREF_1"/>
      <w:r w:rsidR="00812188" w:rsidRPr="00812188">
        <w:t>1.</w:t>
      </w:r>
      <w:r w:rsidR="00812188" w:rsidRPr="00812188">
        <w:tab/>
        <w:t>Williams EP, Mesidor M, Winters K, Dubbert PM, Wyatt SB. Overweight and obesity: prevalence, consequences, and causes of a growing public health problem. Current obesity reports. 2015;4(3):363-70.</w:t>
      </w:r>
      <w:bookmarkEnd w:id="3"/>
    </w:p>
    <w:p w14:paraId="7AB55CCA" w14:textId="77777777" w:rsidR="00812188" w:rsidRPr="00812188" w:rsidRDefault="00812188" w:rsidP="00812188">
      <w:pPr>
        <w:pStyle w:val="EndNoteBibliography"/>
      </w:pPr>
      <w:bookmarkStart w:id="4" w:name="_ENREF_2"/>
      <w:r w:rsidRPr="00812188">
        <w:t>2.</w:t>
      </w:r>
      <w:r w:rsidRPr="00812188">
        <w:tab/>
        <w:t>Guo SS, Wu W, Chumlea WC, Roche AF. Predicting overweight and obesity in adulthood from body mass index values in childhood and adolescence. The American Journal of Clinical Nutrition. 2002;76(3):653-8.</w:t>
      </w:r>
      <w:bookmarkEnd w:id="4"/>
    </w:p>
    <w:p w14:paraId="677BA139" w14:textId="77777777" w:rsidR="00812188" w:rsidRPr="00812188" w:rsidRDefault="00812188" w:rsidP="00812188">
      <w:pPr>
        <w:pStyle w:val="EndNoteBibliography"/>
      </w:pPr>
      <w:bookmarkStart w:id="5" w:name="_ENREF_3"/>
      <w:r w:rsidRPr="00812188">
        <w:t>3.</w:t>
      </w:r>
      <w:r w:rsidRPr="00812188">
        <w:tab/>
        <w:t>Simmonds M, Llewellyn A, Owen CG, Woolacott N. Predicting adult obesity from childhood obesity: a systematic review and meta-analysis. Obesity Reviews. 2016;17(2):95-107.</w:t>
      </w:r>
      <w:bookmarkEnd w:id="5"/>
    </w:p>
    <w:p w14:paraId="639030A4" w14:textId="77777777" w:rsidR="00812188" w:rsidRPr="00812188" w:rsidRDefault="00812188" w:rsidP="00812188">
      <w:pPr>
        <w:pStyle w:val="EndNoteBibliography"/>
      </w:pPr>
      <w:bookmarkStart w:id="6" w:name="_ENREF_4"/>
      <w:r w:rsidRPr="00812188">
        <w:t>4.</w:t>
      </w:r>
      <w:r w:rsidRPr="00812188">
        <w:tab/>
        <w:t>Janssen I, Katzmarzyk PT, Srinivasan SR, Chen W, Malina RM, Bouchard C, et al. Utility of Childhood BMI in the Prediction of Adulthood Disease: Comparison of National and International References. Obesity Research. 2005;13(6):1106-15.</w:t>
      </w:r>
      <w:bookmarkEnd w:id="6"/>
    </w:p>
    <w:p w14:paraId="14CA3C13" w14:textId="77777777" w:rsidR="00812188" w:rsidRPr="00812188" w:rsidRDefault="00812188" w:rsidP="00812188">
      <w:pPr>
        <w:pStyle w:val="EndNoteBibliography"/>
      </w:pPr>
      <w:bookmarkStart w:id="7" w:name="_ENREF_5"/>
      <w:r w:rsidRPr="00812188">
        <w:t>5.</w:t>
      </w:r>
      <w:r w:rsidRPr="00812188">
        <w:tab/>
        <w:t>Sun SS, Liang R, Huang TTK, Daniels SR, Arslanian S, Liu K, et al. Childhood Obesity Predicts Adult Metabolic Syndrome: The Fels Longitudinal Study. The Journal of Pediatrics. 2008;152(2):191-200.e1.</w:t>
      </w:r>
      <w:bookmarkEnd w:id="7"/>
    </w:p>
    <w:p w14:paraId="248FC80C" w14:textId="77777777" w:rsidR="00812188" w:rsidRPr="00812188" w:rsidRDefault="00812188" w:rsidP="00812188">
      <w:pPr>
        <w:pStyle w:val="EndNoteBibliography"/>
      </w:pPr>
      <w:bookmarkStart w:id="8" w:name="_ENREF_6"/>
      <w:r w:rsidRPr="00812188">
        <w:t>6.</w:t>
      </w:r>
      <w:r w:rsidRPr="00812188">
        <w:tab/>
        <w:t>Rademacher ER, Jacobs DR, Jr., Moran A, Steinberger J, Prineas RJ, Sinaiko A. Relation of blood pressure and body mass index during childhood to cardiovascular risk factor levels in young adults. J Hypertens. 2009;27(9):1766-74.</w:t>
      </w:r>
      <w:bookmarkEnd w:id="8"/>
    </w:p>
    <w:p w14:paraId="063127E4" w14:textId="77777777" w:rsidR="00812188" w:rsidRPr="00812188" w:rsidRDefault="00812188" w:rsidP="00812188">
      <w:pPr>
        <w:pStyle w:val="EndNoteBibliography"/>
      </w:pPr>
      <w:bookmarkStart w:id="9" w:name="_ENREF_7"/>
      <w:r w:rsidRPr="00812188">
        <w:t>7.</w:t>
      </w:r>
      <w:r w:rsidRPr="00812188">
        <w:tab/>
        <w:t>Morrison JA, Glueck CJ, Woo JG, Wang P. Risk factors for cardiovascular disease and type 2 diabetes retained from childhood to adulthood predict adult outcomes: the Princeton LRC Follow-up Study. International Journal of Pediatric Endocrinology. 2012;2012(1):6.</w:t>
      </w:r>
      <w:bookmarkEnd w:id="9"/>
    </w:p>
    <w:p w14:paraId="4AFD19E7" w14:textId="77777777" w:rsidR="00812188" w:rsidRPr="00812188" w:rsidRDefault="00812188" w:rsidP="00812188">
      <w:pPr>
        <w:pStyle w:val="EndNoteBibliography"/>
      </w:pPr>
      <w:bookmarkStart w:id="10" w:name="_ENREF_8"/>
      <w:r w:rsidRPr="00812188">
        <w:t>8.</w:t>
      </w:r>
      <w:r w:rsidRPr="00812188">
        <w:tab/>
        <w:t>Must A, Jacques PF, Dallal GE, Bajema CJ, Dietz WH. Long-term morbidity and mortality of overweight adolescents: a follow-up of the Harvard Growth Study of 1922 to 1935. New England journal of medicine. 1992;327(19):1350-5.</w:t>
      </w:r>
      <w:bookmarkEnd w:id="10"/>
    </w:p>
    <w:p w14:paraId="5DA3D249" w14:textId="77777777" w:rsidR="00812188" w:rsidRPr="00812188" w:rsidRDefault="00812188" w:rsidP="00812188">
      <w:pPr>
        <w:pStyle w:val="EndNoteBibliography"/>
      </w:pPr>
      <w:bookmarkStart w:id="11" w:name="_ENREF_9"/>
      <w:r w:rsidRPr="00812188">
        <w:t>9.</w:t>
      </w:r>
      <w:r w:rsidRPr="00812188">
        <w:tab/>
        <w:t>Baker JL, Olsen LW, Sørensen TI. Childhood body-mass index and the risk of coronary heart disease in adulthood. New England journal of medicine. 2007;357(23):2329-37.</w:t>
      </w:r>
      <w:bookmarkEnd w:id="11"/>
    </w:p>
    <w:p w14:paraId="13538C76" w14:textId="77777777" w:rsidR="00812188" w:rsidRPr="00812188" w:rsidRDefault="00812188" w:rsidP="00812188">
      <w:pPr>
        <w:pStyle w:val="EndNoteBibliography"/>
      </w:pPr>
      <w:bookmarkStart w:id="12" w:name="_ENREF_10"/>
      <w:r w:rsidRPr="00812188">
        <w:t>10.</w:t>
      </w:r>
      <w:r w:rsidRPr="00812188">
        <w:tab/>
        <w:t>Franks PW, Hanson RL, Knowler WC, Sievers ML, Bennett PH, Looker HC. Childhood obesity, other cardiovascular risk factors, and premature death. New England Journal of Medicine. 2010;362(6):485-93.</w:t>
      </w:r>
      <w:bookmarkEnd w:id="12"/>
    </w:p>
    <w:p w14:paraId="09946685" w14:textId="77777777" w:rsidR="00812188" w:rsidRPr="00812188" w:rsidRDefault="00812188" w:rsidP="00812188">
      <w:pPr>
        <w:pStyle w:val="EndNoteBibliography"/>
      </w:pPr>
      <w:bookmarkStart w:id="13" w:name="_ENREF_11"/>
      <w:r w:rsidRPr="00812188">
        <w:t>11.</w:t>
      </w:r>
      <w:r w:rsidRPr="00812188">
        <w:tab/>
        <w:t xml:space="preserve">Schrempft S, van Jaarsveld CHM, </w:t>
      </w:r>
      <w:r w:rsidRPr="00812188">
        <w:lastRenderedPageBreak/>
        <w:t>Fisher A, Herle M, Smith AD, Fildes A, et al. Variation in the Heritability of Child Body Mass Index by Obesogenic Home Environment. JAMA Pediatrics. 2018;172(12):1153-60.</w:t>
      </w:r>
      <w:bookmarkEnd w:id="13"/>
    </w:p>
    <w:p w14:paraId="0F6EFDF2" w14:textId="77777777" w:rsidR="00812188" w:rsidRPr="00812188" w:rsidRDefault="00812188" w:rsidP="00812188">
      <w:pPr>
        <w:pStyle w:val="EndNoteBibliography"/>
      </w:pPr>
      <w:bookmarkStart w:id="14" w:name="_ENREF_12"/>
      <w:r w:rsidRPr="00812188">
        <w:t>12.</w:t>
      </w:r>
      <w:r w:rsidRPr="00812188">
        <w:tab/>
        <w:t>Yang J, Bakshi A, Zhu Z, Hemani G, Vinkhuyzen AAE, Lee SH, et al. Genetic variance estimation with imputed variants finds negligible missing heritability for human height and body mass index. Nature Genetics. 2015;47:1114.</w:t>
      </w:r>
      <w:bookmarkEnd w:id="14"/>
    </w:p>
    <w:p w14:paraId="1226F1E2" w14:textId="77777777" w:rsidR="00812188" w:rsidRPr="00812188" w:rsidRDefault="00812188" w:rsidP="00812188">
      <w:pPr>
        <w:pStyle w:val="EndNoteBibliography"/>
      </w:pPr>
      <w:bookmarkStart w:id="15" w:name="_ENREF_13"/>
      <w:r w:rsidRPr="00812188">
        <w:t>13.</w:t>
      </w:r>
      <w:r w:rsidRPr="00812188">
        <w:tab/>
        <w:t>Elks C, Den Hoed M, Zhao JH, Sharp S, Wareham N, Loos R, et al. Variability in the heritability of body mass index: a systematic review and meta-regression. Frontiers in endocrinology. 2012;3:29.</w:t>
      </w:r>
      <w:bookmarkEnd w:id="15"/>
    </w:p>
    <w:p w14:paraId="2DC70A22" w14:textId="77777777" w:rsidR="00812188" w:rsidRPr="00812188" w:rsidRDefault="00812188" w:rsidP="00812188">
      <w:pPr>
        <w:pStyle w:val="EndNoteBibliography"/>
      </w:pPr>
      <w:bookmarkStart w:id="16" w:name="_ENREF_14"/>
      <w:r w:rsidRPr="00812188">
        <w:t>14.</w:t>
      </w:r>
      <w:r w:rsidRPr="00812188">
        <w:tab/>
        <w:t>Silventoinen K, Jelenkovic A, Sund R, Hur Y-M, Yokoyama Y, Honda C, et al. Genetic and environmental effects on body mass index from infancy to the onset of adulthood: an individual-based pooled analysis of 45 twin cohorts participating in the COllaborative project of Development of Anthropometrical measures in Twins (CODATwins) study. The American Journal of Clinical Nutrition. 2016;104(2):371-9.</w:t>
      </w:r>
      <w:bookmarkEnd w:id="16"/>
    </w:p>
    <w:p w14:paraId="392A2C95" w14:textId="77777777" w:rsidR="00812188" w:rsidRPr="00812188" w:rsidRDefault="00812188" w:rsidP="00812188">
      <w:pPr>
        <w:pStyle w:val="EndNoteBibliography"/>
      </w:pPr>
      <w:bookmarkStart w:id="17" w:name="_ENREF_15"/>
      <w:r w:rsidRPr="00812188">
        <w:t>15.</w:t>
      </w:r>
      <w:r w:rsidRPr="00812188">
        <w:tab/>
        <w:t>Silventoinen K, Rokholm B, Kaprio J, Sørensen TIJIjoo. The genetic and environmental influences on childhood obesity: a systematic review of twin and adoption studies. International journal of obesity. 2010;34(1):29.</w:t>
      </w:r>
      <w:bookmarkEnd w:id="17"/>
    </w:p>
    <w:p w14:paraId="5ADC472E" w14:textId="77777777" w:rsidR="00812188" w:rsidRPr="00812188" w:rsidRDefault="00812188" w:rsidP="00812188">
      <w:pPr>
        <w:pStyle w:val="EndNoteBibliography"/>
      </w:pPr>
      <w:bookmarkStart w:id="18" w:name="_ENREF_16"/>
      <w:r w:rsidRPr="00812188">
        <w:t>16.</w:t>
      </w:r>
      <w:r w:rsidRPr="00812188">
        <w:tab/>
        <w:t>Gasser CE, Mensah FK, Clifford SA, Kerr JA, Cassim R, Wake M. Bidirectional associations between diet and body composition measures from 2 to 15 years: Longitudinal Study of Australian Children. British Journal of Nutrition. 2019;121(2):212-20.</w:t>
      </w:r>
      <w:bookmarkEnd w:id="18"/>
    </w:p>
    <w:p w14:paraId="2A358181" w14:textId="77777777" w:rsidR="00812188" w:rsidRPr="00812188" w:rsidRDefault="00812188" w:rsidP="00812188">
      <w:pPr>
        <w:pStyle w:val="EndNoteBibliography"/>
      </w:pPr>
      <w:bookmarkStart w:id="19" w:name="_ENREF_17"/>
      <w:r w:rsidRPr="00812188">
        <w:t>17.</w:t>
      </w:r>
      <w:r w:rsidRPr="00812188">
        <w:tab/>
        <w:t>Schwarzfischer P, Gruszfeld D, Socha P, Luque V, Closa-Monasterolo R, Rousseaux D, et al. Longitudinal analysis of physical activity, sedentary behaviour and anthropometric measures from ages 6 to 11 years. International Journal of Behavioral Nutrition and Physical Activity. 2018;15(1):126.</w:t>
      </w:r>
      <w:bookmarkEnd w:id="19"/>
    </w:p>
    <w:p w14:paraId="5B32CFC3" w14:textId="77777777" w:rsidR="00812188" w:rsidRPr="00812188" w:rsidRDefault="00812188" w:rsidP="00812188">
      <w:pPr>
        <w:pStyle w:val="EndNoteBibliography"/>
      </w:pPr>
      <w:bookmarkStart w:id="20" w:name="_ENREF_18"/>
      <w:r w:rsidRPr="00812188">
        <w:t>18.</w:t>
      </w:r>
      <w:r w:rsidRPr="00812188">
        <w:tab/>
        <w:t>Kerr JA, Long C, Clifford SA, Muller J, Gillespie AN, Donath S, et al. Early-life exposures predicting onset and resolution of childhood overweight or obesity. Archives of Disease in Childhood. 2017;102(10):915-22.</w:t>
      </w:r>
      <w:bookmarkEnd w:id="20"/>
    </w:p>
    <w:p w14:paraId="33DD4C43" w14:textId="77777777" w:rsidR="00812188" w:rsidRPr="00812188" w:rsidRDefault="00812188" w:rsidP="00812188">
      <w:pPr>
        <w:pStyle w:val="EndNoteBibliography"/>
      </w:pPr>
      <w:bookmarkStart w:id="21" w:name="_ENREF_19"/>
      <w:r w:rsidRPr="00812188">
        <w:t>19.</w:t>
      </w:r>
      <w:r w:rsidRPr="00812188">
        <w:tab/>
        <w:t>Juonala M, Lau T, Wake M, Grobler A, Kerr JA, Magnussen CG, et al. Early clinical markers of overweight/obesity onset and resolution by adolescence. International Journal of Obesity. 2020;44(1):82-93.</w:t>
      </w:r>
      <w:bookmarkEnd w:id="21"/>
    </w:p>
    <w:p w14:paraId="21CF27CA" w14:textId="77777777" w:rsidR="00812188" w:rsidRPr="00812188" w:rsidRDefault="00812188" w:rsidP="00812188">
      <w:pPr>
        <w:pStyle w:val="EndNoteBibliography"/>
      </w:pPr>
      <w:bookmarkStart w:id="22" w:name="_ENREF_20"/>
      <w:r w:rsidRPr="00812188">
        <w:t>20.</w:t>
      </w:r>
      <w:r w:rsidRPr="00812188">
        <w:tab/>
        <w:t>Huang T, Hu FB. Gene-environment interactions and obesity: recent developments and future directions. BMC Medical Genomics. 2015;8(1):S2.</w:t>
      </w:r>
      <w:bookmarkEnd w:id="22"/>
    </w:p>
    <w:p w14:paraId="2C41174C" w14:textId="77777777" w:rsidR="00812188" w:rsidRPr="00812188" w:rsidRDefault="00812188" w:rsidP="00812188">
      <w:pPr>
        <w:pStyle w:val="EndNoteBibliography"/>
      </w:pPr>
      <w:bookmarkStart w:id="23" w:name="_ENREF_21"/>
      <w:r w:rsidRPr="00812188">
        <w:t>21.</w:t>
      </w:r>
      <w:r w:rsidRPr="00812188">
        <w:tab/>
        <w:t>Maher BS. Polygenic scores in epidemiology: risk prediction, etiology, and clinical utility. J Current epidemiology reports. 2015;2(4):239-44.</w:t>
      </w:r>
      <w:bookmarkEnd w:id="23"/>
    </w:p>
    <w:p w14:paraId="476A4472" w14:textId="77777777" w:rsidR="00812188" w:rsidRPr="00812188" w:rsidRDefault="00812188" w:rsidP="00812188">
      <w:pPr>
        <w:pStyle w:val="EndNoteBibliography"/>
      </w:pPr>
      <w:bookmarkStart w:id="24" w:name="_ENREF_22"/>
      <w:r w:rsidRPr="00812188">
        <w:t>22.</w:t>
      </w:r>
      <w:r w:rsidRPr="00812188">
        <w:tab/>
        <w:t>Martin AR, Gignoux CR, Walters RK, Wojcik GL, Neale BM, Gravel S, et al. Human Demographic History Impacts Genetic Risk Prediction across Diverse Populations. The American Journal of Human Genetics. 2017;100(4):635-49.</w:t>
      </w:r>
      <w:bookmarkEnd w:id="24"/>
    </w:p>
    <w:p w14:paraId="27CF005D" w14:textId="77777777" w:rsidR="00812188" w:rsidRPr="00812188" w:rsidRDefault="00812188" w:rsidP="00812188">
      <w:pPr>
        <w:pStyle w:val="EndNoteBibliography"/>
      </w:pPr>
      <w:bookmarkStart w:id="25" w:name="_ENREF_23"/>
      <w:r w:rsidRPr="00812188">
        <w:t>23.</w:t>
      </w:r>
      <w:r w:rsidRPr="00812188">
        <w:tab/>
        <w:t>Wray NR, Yang J, Hayes BJ, Price AL, Goddard ME, Visscher PM. Pitfalls of predicting complex traits from SNPs. Nature Reviews Genetics. 2013;14(7):507-15.</w:t>
      </w:r>
      <w:bookmarkEnd w:id="25"/>
    </w:p>
    <w:p w14:paraId="5A959C17" w14:textId="77777777" w:rsidR="00812188" w:rsidRPr="00812188" w:rsidRDefault="00812188" w:rsidP="00812188">
      <w:pPr>
        <w:pStyle w:val="EndNoteBibliography"/>
      </w:pPr>
      <w:bookmarkStart w:id="26" w:name="_ENREF_24"/>
      <w:r w:rsidRPr="00812188">
        <w:t>24.</w:t>
      </w:r>
      <w:r w:rsidRPr="00812188">
        <w:tab/>
        <w:t xml:space="preserve">Yengo L, Sidorenko J, Kemper KE, Zheng Z, Wood AR, Weedon MN, et al. Meta-analysis of genome-wide association studies for height and body mass index in </w:t>
      </w:r>
      <w:r w:rsidRPr="00812188">
        <w:rPr>
          <w:rFonts w:ascii="Cambria Math" w:hAnsi="Cambria Math" w:cs="Cambria Math"/>
        </w:rPr>
        <w:t>∼</w:t>
      </w:r>
      <w:r w:rsidRPr="00812188">
        <w:t>700000 individuals of European ancestry. Human Molecular Genetics. 2018;27(20):3641-9.</w:t>
      </w:r>
      <w:bookmarkEnd w:id="26"/>
    </w:p>
    <w:p w14:paraId="01DC9C5C" w14:textId="77777777" w:rsidR="00812188" w:rsidRPr="00812188" w:rsidRDefault="00812188" w:rsidP="00812188">
      <w:pPr>
        <w:pStyle w:val="EndNoteBibliography"/>
      </w:pPr>
      <w:bookmarkStart w:id="27" w:name="_ENREF_25"/>
      <w:r w:rsidRPr="00812188">
        <w:t>25.</w:t>
      </w:r>
      <w:r w:rsidRPr="00812188">
        <w:tab/>
        <w:t>Khera AV, Chaffin M, Wade KH, Zahid S, Brancale J, Xia R, et al. Polygenic Prediction of Weight and Obesity Trajectories from Birth to Adulthood. Cell. 2019;177(3):587-96.e9.</w:t>
      </w:r>
      <w:bookmarkEnd w:id="27"/>
    </w:p>
    <w:p w14:paraId="585A3BD1" w14:textId="77777777" w:rsidR="00812188" w:rsidRPr="00812188" w:rsidRDefault="00812188" w:rsidP="00812188">
      <w:pPr>
        <w:pStyle w:val="EndNoteBibliography"/>
      </w:pPr>
      <w:bookmarkStart w:id="28" w:name="_ENREF_26"/>
      <w:r w:rsidRPr="00812188">
        <w:t>26.</w:t>
      </w:r>
      <w:r w:rsidRPr="00812188">
        <w:tab/>
        <w:t>Felix JF, Bradfield JP, Monnereau C, Van Der Valk RJ, Stergiakoul</w:t>
      </w:r>
      <w:r w:rsidRPr="00812188">
        <w:lastRenderedPageBreak/>
        <w:t>i E, Chesi A, et al. Genome-wide association analysis identifies three new susceptibility loci for childhood body mass index. Human Molecular Genetics. 2016;25(2):389-403.</w:t>
      </w:r>
      <w:bookmarkEnd w:id="28"/>
    </w:p>
    <w:p w14:paraId="090C3DD8" w14:textId="77777777" w:rsidR="00812188" w:rsidRPr="00812188" w:rsidRDefault="00812188" w:rsidP="00812188">
      <w:pPr>
        <w:pStyle w:val="EndNoteBibliography"/>
      </w:pPr>
      <w:bookmarkStart w:id="29" w:name="_ENREF_27"/>
      <w:r w:rsidRPr="00812188">
        <w:t>27.</w:t>
      </w:r>
      <w:r w:rsidRPr="00812188">
        <w:tab/>
        <w:t>Sweeting HN. Measurement and Definitions of Obesity In Childhood and Adolescence: A field guide for the uninitiated. Nutrition Journal. 2007;6(1):32.</w:t>
      </w:r>
      <w:bookmarkEnd w:id="29"/>
    </w:p>
    <w:p w14:paraId="09EB9623" w14:textId="77777777" w:rsidR="00812188" w:rsidRPr="00812188" w:rsidRDefault="00812188" w:rsidP="00812188">
      <w:pPr>
        <w:pStyle w:val="EndNoteBibliography"/>
      </w:pPr>
      <w:bookmarkStart w:id="30" w:name="_ENREF_28"/>
      <w:r w:rsidRPr="00812188">
        <w:t>28.</w:t>
      </w:r>
      <w:r w:rsidRPr="00812188">
        <w:tab/>
        <w:t>Shungin D, Winkler TW, Croteau-Chonka DC, Ferreira T, Locke AE, Magi R, et al. New genetic loci link adipose and insulin biology to body fat distribution. Nature. 2015;518(7538):187-96.</w:t>
      </w:r>
      <w:bookmarkEnd w:id="30"/>
    </w:p>
    <w:p w14:paraId="6876278F" w14:textId="77777777" w:rsidR="00812188" w:rsidRPr="00812188" w:rsidRDefault="00812188" w:rsidP="00812188">
      <w:pPr>
        <w:pStyle w:val="EndNoteBibliography"/>
      </w:pPr>
      <w:bookmarkStart w:id="31" w:name="_ENREF_29"/>
      <w:r w:rsidRPr="00812188">
        <w:t>29.</w:t>
      </w:r>
      <w:r w:rsidRPr="00812188">
        <w:tab/>
        <w:t>Rask-Andersen M, Karlsson T, Ek WE, Johansson Å. Genome-wide association study of body fat distribution identifies adiposity loci and sex-specific genetic effects. Nature Communications. 2019;10(1):339.</w:t>
      </w:r>
      <w:bookmarkEnd w:id="31"/>
    </w:p>
    <w:p w14:paraId="42E2D672" w14:textId="77777777" w:rsidR="00812188" w:rsidRPr="00812188" w:rsidRDefault="00812188" w:rsidP="00812188">
      <w:pPr>
        <w:pStyle w:val="EndNoteBibliography"/>
      </w:pPr>
      <w:bookmarkStart w:id="32" w:name="_ENREF_30"/>
      <w:r w:rsidRPr="00812188">
        <w:t>30.</w:t>
      </w:r>
      <w:r w:rsidRPr="00812188">
        <w:tab/>
        <w:t>Zheng J, Erzurumluoglu AM, Elsworth BL, Kemp JP, Howe L, Haycock PC, et al. LD Hub: a centralized database and web interface to perform LD score regression that maximizes the potential of summary level GWAS data for SNP heritability and genetic correlation analysis. Bioinformatics. 2016;33(2):272-9.</w:t>
      </w:r>
      <w:bookmarkEnd w:id="32"/>
    </w:p>
    <w:p w14:paraId="36B697B6" w14:textId="77777777" w:rsidR="00812188" w:rsidRPr="00812188" w:rsidRDefault="00812188" w:rsidP="00812188">
      <w:pPr>
        <w:pStyle w:val="EndNoteBibliography"/>
      </w:pPr>
      <w:bookmarkStart w:id="33" w:name="_ENREF_31"/>
      <w:r w:rsidRPr="00812188">
        <w:t>31.</w:t>
      </w:r>
      <w:r w:rsidRPr="00812188">
        <w:tab/>
        <w:t>Soloff C, Lawrence D, Johnstone R. LSAC technical paper number 1: Sample design. Melbourne: Australian Institute of Family Studies; 2005.</w:t>
      </w:r>
      <w:bookmarkEnd w:id="33"/>
    </w:p>
    <w:p w14:paraId="55EF0070" w14:textId="77777777" w:rsidR="00812188" w:rsidRPr="00812188" w:rsidRDefault="00812188" w:rsidP="00812188">
      <w:pPr>
        <w:pStyle w:val="EndNoteBibliography"/>
      </w:pPr>
      <w:bookmarkStart w:id="34" w:name="_ENREF_32"/>
      <w:r w:rsidRPr="00812188">
        <w:t>32.</w:t>
      </w:r>
      <w:r w:rsidRPr="00812188">
        <w:tab/>
        <w:t>Edwards B. Growing up in Australia: The longitudinal study of Australian children: entering adolescence and becoming a young adult. Family Matters. 2014;95:5-14.</w:t>
      </w:r>
      <w:bookmarkEnd w:id="34"/>
    </w:p>
    <w:p w14:paraId="328A1BF9" w14:textId="77777777" w:rsidR="00812188" w:rsidRPr="00812188" w:rsidRDefault="00812188" w:rsidP="00812188">
      <w:pPr>
        <w:pStyle w:val="EndNoteBibliography"/>
      </w:pPr>
      <w:bookmarkStart w:id="35" w:name="_ENREF_33"/>
      <w:r w:rsidRPr="00812188">
        <w:t>33.</w:t>
      </w:r>
      <w:r w:rsidRPr="00812188">
        <w:tab/>
        <w:t>Clifford SA, Davies S, Wake M, Child Health CheckPoint Team. Child Health CheckPoint: cohort summary and methodology of a physical health and biospecimen module for the Longitudinal Study of Australian Children. BMJ Open. 2019;9(suppl 3):3-22.</w:t>
      </w:r>
      <w:bookmarkEnd w:id="35"/>
    </w:p>
    <w:p w14:paraId="06F32109" w14:textId="77777777" w:rsidR="00812188" w:rsidRPr="00812188" w:rsidRDefault="00812188" w:rsidP="00812188">
      <w:pPr>
        <w:pStyle w:val="EndNoteBibliography"/>
      </w:pPr>
      <w:bookmarkStart w:id="36" w:name="_ENREF_34"/>
      <w:r w:rsidRPr="00812188">
        <w:t>34.</w:t>
      </w:r>
      <w:r w:rsidRPr="00812188">
        <w:tab/>
        <w:t>McCarthy S, Das S, Kretzschmar W, Delaneau O, Wood AR, Teumer A, et al. A reference panel of 64,976 haplotypes for genotype imputation. Nature Genetics. 2016;48(10):1279.</w:t>
      </w:r>
      <w:bookmarkEnd w:id="36"/>
    </w:p>
    <w:p w14:paraId="09C992BD" w14:textId="77777777" w:rsidR="00812188" w:rsidRPr="00812188" w:rsidRDefault="00812188" w:rsidP="00812188">
      <w:pPr>
        <w:pStyle w:val="EndNoteBibliography"/>
      </w:pPr>
      <w:bookmarkStart w:id="37" w:name="_ENREF_35"/>
      <w:r w:rsidRPr="00812188">
        <w:t>35.</w:t>
      </w:r>
      <w:r w:rsidRPr="00812188">
        <w:tab/>
        <w:t>Anderson CA, Pettersson FH, Clarke GM, Cardon LR, Morris AP, Zondervan KT. Data quality control in genetic case-control association studies. Nature Protocols. 2010;5(9):1564.</w:t>
      </w:r>
      <w:bookmarkEnd w:id="37"/>
    </w:p>
    <w:p w14:paraId="7DABA33A" w14:textId="77777777" w:rsidR="00812188" w:rsidRPr="00812188" w:rsidRDefault="00812188" w:rsidP="00812188">
      <w:pPr>
        <w:pStyle w:val="EndNoteBibliography"/>
      </w:pPr>
      <w:bookmarkStart w:id="38" w:name="_ENREF_36"/>
      <w:r w:rsidRPr="00812188">
        <w:t>36.</w:t>
      </w:r>
      <w:r w:rsidRPr="00812188">
        <w:tab/>
        <w:t>Turner S, Armstrong LL, Bradford Y, Carlson CS, Crawford DC, Crenshaw AT, et al. Quality control procedures for genome‐wide association studies. Current Protocols in Human Genetics. 2011;68(1):1-19.</w:t>
      </w:r>
      <w:bookmarkEnd w:id="38"/>
    </w:p>
    <w:p w14:paraId="2C5DFFE6" w14:textId="77777777" w:rsidR="00812188" w:rsidRPr="00812188" w:rsidRDefault="00812188" w:rsidP="00812188">
      <w:pPr>
        <w:pStyle w:val="EndNoteBibliography"/>
      </w:pPr>
      <w:bookmarkStart w:id="39" w:name="_ENREF_37"/>
      <w:r w:rsidRPr="00812188">
        <w:t>37.</w:t>
      </w:r>
      <w:r w:rsidRPr="00812188">
        <w:tab/>
        <w:t>Craddock N, Hurles ME, Cardin N, Pearson RD, Plagnol V, Robson S, et al. Genome-wide association study of CNVs in 16,000 cases of eight common diseases and 3,000 shared controls. Nature. 2010;464(7289):713.</w:t>
      </w:r>
      <w:bookmarkEnd w:id="39"/>
    </w:p>
    <w:p w14:paraId="2D1AD878" w14:textId="77777777" w:rsidR="00812188" w:rsidRPr="00812188" w:rsidRDefault="00812188" w:rsidP="00812188">
      <w:pPr>
        <w:pStyle w:val="EndNoteBibliography"/>
      </w:pPr>
      <w:bookmarkStart w:id="40" w:name="_ENREF_38"/>
      <w:r w:rsidRPr="00812188">
        <w:t>38.</w:t>
      </w:r>
      <w:r w:rsidRPr="00812188">
        <w:tab/>
        <w:t>Australian Institute of Family Studies. Longitudinal Study of Australian Children Data User Guide - December 2018. Melbourne: Australian Institute of Family Studies; 2018.</w:t>
      </w:r>
      <w:bookmarkEnd w:id="40"/>
    </w:p>
    <w:p w14:paraId="65002B9C" w14:textId="77777777" w:rsidR="00812188" w:rsidRPr="00812188" w:rsidRDefault="00812188" w:rsidP="00812188">
      <w:pPr>
        <w:pStyle w:val="EndNoteBibliography"/>
      </w:pPr>
      <w:bookmarkStart w:id="41" w:name="_ENREF_39"/>
      <w:r w:rsidRPr="00812188">
        <w:t>39.</w:t>
      </w:r>
      <w:r w:rsidRPr="00812188">
        <w:tab/>
        <w:t>Clifford SA, Gillespie AN, Olds T, Grobler AC, Wake M. Body composition: Population epidemiology and concordance in Australian children aged 11-12 years and their parents. BMJ Open. 2019;9(suppl 3):95-105.</w:t>
      </w:r>
      <w:bookmarkEnd w:id="41"/>
    </w:p>
    <w:p w14:paraId="5C10ADE1" w14:textId="77777777" w:rsidR="00812188" w:rsidRPr="00812188" w:rsidRDefault="00812188" w:rsidP="00812188">
      <w:pPr>
        <w:pStyle w:val="EndNoteBibliography"/>
      </w:pPr>
      <w:bookmarkStart w:id="42" w:name="_ENREF_40"/>
      <w:r w:rsidRPr="00812188">
        <w:t>40.</w:t>
      </w:r>
      <w:r w:rsidRPr="00812188">
        <w:tab/>
        <w:t>Kuczmarski R, Ogden CL, Grummer-Strawn LM, Flegal KM, Guo SS, Wei R, et al. CDC growth charts: United States. Adv Data. 2000;314:1-27.</w:t>
      </w:r>
      <w:bookmarkEnd w:id="42"/>
    </w:p>
    <w:p w14:paraId="593A36EC" w14:textId="77777777" w:rsidR="00812188" w:rsidRPr="00812188" w:rsidRDefault="00812188" w:rsidP="00812188">
      <w:pPr>
        <w:pStyle w:val="EndNoteBibliography"/>
      </w:pPr>
      <w:bookmarkStart w:id="43" w:name="_ENREF_41"/>
      <w:r w:rsidRPr="00812188">
        <w:t>41.</w:t>
      </w:r>
      <w:r w:rsidRPr="00812188">
        <w:tab/>
        <w:t>McCarthy H, Cole T, Fry T, Jebb S, Prentice A. Body fat reference curves for children. International Journal of Obesity. 2006;30(4):598.</w:t>
      </w:r>
      <w:bookmarkEnd w:id="43"/>
    </w:p>
    <w:p w14:paraId="76C7D58B" w14:textId="77777777" w:rsidR="00812188" w:rsidRPr="00812188" w:rsidRDefault="00812188" w:rsidP="00812188">
      <w:pPr>
        <w:pStyle w:val="EndNoteBibliography"/>
      </w:pPr>
      <w:bookmarkStart w:id="44" w:name="_ENREF_42"/>
      <w:r w:rsidRPr="00812188">
        <w:t>42.</w:t>
      </w:r>
      <w:r w:rsidRPr="00812188">
        <w:tab/>
        <w:t>Varni JW, Seid M, Rode CA. The PedsQL™: measurement model for the pediatric quality of life inventory. Medical care. 1999;37(2):126-39.</w:t>
      </w:r>
      <w:bookmarkEnd w:id="44"/>
    </w:p>
    <w:p w14:paraId="337742B3" w14:textId="77777777" w:rsidR="00812188" w:rsidRPr="00812188" w:rsidRDefault="00812188" w:rsidP="00812188">
      <w:pPr>
        <w:pStyle w:val="EndNoteBibliography"/>
      </w:pPr>
      <w:bookmarkStart w:id="45" w:name="_ENREF_43"/>
      <w:r w:rsidRPr="00812188">
        <w:t>43.</w:t>
      </w:r>
      <w:r w:rsidRPr="00812188">
        <w:tab/>
        <w:t>Petersen AC, Crockett L, Richards M, Boxer A. A self-report measure of pubertal status: reliability, validity, and initial norms. Journal of youth and adolescence. 1988;17(2):117-33.</w:t>
      </w:r>
      <w:bookmarkEnd w:id="45"/>
    </w:p>
    <w:p w14:paraId="122803FB" w14:textId="77777777" w:rsidR="00812188" w:rsidRPr="00812188" w:rsidRDefault="00812188" w:rsidP="00812188">
      <w:pPr>
        <w:pStyle w:val="EndNoteBibliography"/>
      </w:pPr>
      <w:bookmarkStart w:id="46" w:name="_ENREF_44"/>
      <w:r w:rsidRPr="00812188">
        <w:t>44.</w:t>
      </w:r>
      <w:r w:rsidRPr="00812188">
        <w:tab/>
        <w:t>Purcell SM, Wray NR, Stone JL, Visscher PM, O'Donovan MC, Sullivan PF, et al. Common polygenic variation contributes to risk of schizophrenia and bipolar disorder. Nature. 2009;460(7256):748-52.</w:t>
      </w:r>
      <w:bookmarkEnd w:id="46"/>
    </w:p>
    <w:p w14:paraId="72D0D6B7" w14:textId="77777777" w:rsidR="00812188" w:rsidRPr="00812188" w:rsidRDefault="00812188" w:rsidP="00812188">
      <w:pPr>
        <w:pStyle w:val="EndNoteBibliography"/>
      </w:pPr>
      <w:bookmarkStart w:id="47" w:name="_ENREF_45"/>
      <w:r w:rsidRPr="00812188">
        <w:t>45.</w:t>
      </w:r>
      <w:r w:rsidRPr="00812188">
        <w:tab/>
        <w:t>Choi SW, Mak TS-H, O’Reilly PF. Tutorial: a guide to performing polygenic risk score analyses. Nature Protocols. 2020;15(9):2759-72.</w:t>
      </w:r>
      <w:bookmarkEnd w:id="47"/>
    </w:p>
    <w:p w14:paraId="725C40CA" w14:textId="77777777" w:rsidR="00812188" w:rsidRPr="00812188" w:rsidRDefault="00812188" w:rsidP="00812188">
      <w:pPr>
        <w:pStyle w:val="EndNoteBibliography"/>
      </w:pPr>
      <w:bookmarkStart w:id="48" w:name="_ENREF_46"/>
      <w:r w:rsidRPr="00812188">
        <w:t>46.</w:t>
      </w:r>
      <w:r w:rsidRPr="00812188">
        <w:tab/>
        <w:t>Vilhjálmsson Bjarni J, Yang J, Finucane Hilary K, Gusev A, Lindström S, Ripke S, et al. Modeling Linkage Disequilibrium Increases Accuracy of Polygenic Risk Scores. The American Journal of Human Genetics. 2015;97(4):576-92.</w:t>
      </w:r>
      <w:bookmarkEnd w:id="48"/>
    </w:p>
    <w:p w14:paraId="372B0BEA" w14:textId="77777777" w:rsidR="00812188" w:rsidRPr="00812188" w:rsidRDefault="00812188" w:rsidP="00812188">
      <w:pPr>
        <w:pStyle w:val="EndNoteBibliography"/>
      </w:pPr>
      <w:bookmarkStart w:id="49" w:name="_ENREF_47"/>
      <w:r w:rsidRPr="00812188">
        <w:t>47.</w:t>
      </w:r>
      <w:r w:rsidRPr="00812188">
        <w:tab/>
        <w:t>Dellava JE, Lichtenstein P, Kendler KS. Genetic Variance of Body Mass Index from Childhood to Early Adulthood. Behavior Genetics. 2012;42(1):86-95.</w:t>
      </w:r>
      <w:bookmarkEnd w:id="49"/>
    </w:p>
    <w:p w14:paraId="04E79786" w14:textId="77777777" w:rsidR="00812188" w:rsidRPr="00812188" w:rsidRDefault="00812188" w:rsidP="00812188">
      <w:pPr>
        <w:pStyle w:val="EndNoteBibliography"/>
      </w:pPr>
      <w:bookmarkStart w:id="50" w:name="_ENREF_48"/>
      <w:r w:rsidRPr="00812188">
        <w:t>48.</w:t>
      </w:r>
      <w:r w:rsidRPr="00812188">
        <w:tab/>
        <w:t>Rose KM, Newman B, Mayer‐Davis EJ, Selby JV. Genetic and behavioral determinants of waist‐hip ratio and waist circumference in women twins. Obesity research. 1998;6(6):383-92.</w:t>
      </w:r>
      <w:bookmarkEnd w:id="50"/>
    </w:p>
    <w:p w14:paraId="090255A6" w14:textId="77777777" w:rsidR="00812188" w:rsidRPr="00812188" w:rsidRDefault="00812188" w:rsidP="00812188">
      <w:pPr>
        <w:pStyle w:val="EndNoteBibliography"/>
      </w:pPr>
      <w:bookmarkStart w:id="51" w:name="_ENREF_49"/>
      <w:r w:rsidRPr="00812188">
        <w:t>49.</w:t>
      </w:r>
      <w:r w:rsidRPr="00812188">
        <w:tab/>
        <w:t>Hemani G, Yang J, Vinkhuyzen A, Powell JE, Willemsen G, Hottenga J-J, et al. Inference of the genetic architecture underlying BMI and height with the use of 20,240 sibling pairs. The American Journal of Human Genetics. 2013;93(5):865-75.</w:t>
      </w:r>
      <w:bookmarkEnd w:id="51"/>
    </w:p>
    <w:p w14:paraId="42C2E81F" w14:textId="77777777" w:rsidR="00812188" w:rsidRPr="00812188" w:rsidRDefault="00812188" w:rsidP="00812188">
      <w:pPr>
        <w:pStyle w:val="EndNoteBibliography"/>
      </w:pPr>
      <w:bookmarkStart w:id="52" w:name="_ENREF_50"/>
      <w:r w:rsidRPr="00812188">
        <w:t>50.</w:t>
      </w:r>
      <w:r w:rsidRPr="00812188">
        <w:tab/>
        <w:t>Young AI. Solving the missing heritability problem. PLOS Genetics. 2019;15(6):e1008222.</w:t>
      </w:r>
      <w:bookmarkEnd w:id="52"/>
    </w:p>
    <w:p w14:paraId="17347FB2" w14:textId="77777777" w:rsidR="00812188" w:rsidRPr="00812188" w:rsidRDefault="00812188" w:rsidP="00812188">
      <w:pPr>
        <w:pStyle w:val="EndNoteBibliography"/>
      </w:pPr>
      <w:bookmarkStart w:id="53" w:name="_ENREF_51"/>
      <w:r w:rsidRPr="00812188">
        <w:t>51.</w:t>
      </w:r>
      <w:r w:rsidRPr="00812188">
        <w:tab/>
        <w:t>Blanc J, Berg JJ. Polygenic Scores: How well can we separate genetics from the environment? Elife. 2020;9:e64948.</w:t>
      </w:r>
      <w:bookmarkEnd w:id="53"/>
    </w:p>
    <w:p w14:paraId="0ACBD711" w14:textId="77777777" w:rsidR="00812188" w:rsidRPr="00812188" w:rsidRDefault="00812188" w:rsidP="00812188">
      <w:pPr>
        <w:pStyle w:val="EndNoteBibliography"/>
      </w:pPr>
      <w:bookmarkStart w:id="54" w:name="_ENREF_52"/>
      <w:r w:rsidRPr="00812188">
        <w:t>52.</w:t>
      </w:r>
      <w:r w:rsidRPr="00812188">
        <w:tab/>
        <w:t>Wright FL, Green J, Reeves G, Beral V, Cairns BJ, on behalf of the Million Women Study c. Validity over time of self-reported anthropometric variables during follow-up of a large cohort of UK women. BMC Medical Research Methodology. 2015;15(1):81.</w:t>
      </w:r>
      <w:bookmarkEnd w:id="54"/>
    </w:p>
    <w:p w14:paraId="716FFC11" w14:textId="77777777" w:rsidR="00812188" w:rsidRPr="00812188" w:rsidRDefault="00812188" w:rsidP="00812188">
      <w:pPr>
        <w:pStyle w:val="EndNoteBibliography"/>
      </w:pPr>
      <w:bookmarkStart w:id="55" w:name="_ENREF_53"/>
      <w:r w:rsidRPr="00812188">
        <w:t>53.</w:t>
      </w:r>
      <w:r w:rsidRPr="00812188">
        <w:tab/>
        <w:t>Wang J-G, Zhang Y, Chen H-E, Li Y, Cheng X-G, Xu L, et al. Comparison of Two Bioelectrical Impedance Analysis Devices With Dual Energy X-ray Absorptiometry and Magnetic Resonance Imaging in the Estimation of Body Composition. The Journal of Strength &amp; Conditioning Research. 2013;27(1):236-43.</w:t>
      </w:r>
      <w:bookmarkEnd w:id="55"/>
    </w:p>
    <w:p w14:paraId="7E9968F8" w14:textId="77777777" w:rsidR="00812188" w:rsidRPr="00812188" w:rsidRDefault="00812188" w:rsidP="00812188">
      <w:pPr>
        <w:pStyle w:val="EndNoteBibliography"/>
      </w:pPr>
      <w:bookmarkStart w:id="56" w:name="_ENREF_54"/>
      <w:r w:rsidRPr="00812188">
        <w:t>54.</w:t>
      </w:r>
      <w:r w:rsidRPr="00812188">
        <w:tab/>
        <w:t>Duncan L, Shen H, Gelaye B, Meijsen J, Ressler K, Feldman M, et al. Analysis of polygenic risk score usage and performance in diverse human populations. Nature Communications. 2019;10(1):3328.</w:t>
      </w:r>
      <w:bookmarkEnd w:id="56"/>
    </w:p>
    <w:p w14:paraId="62A3D21F" w14:textId="77777777" w:rsidR="00812188" w:rsidRPr="00812188" w:rsidRDefault="00812188" w:rsidP="00812188">
      <w:pPr>
        <w:pStyle w:val="EndNoteBibliography"/>
      </w:pPr>
      <w:bookmarkStart w:id="57" w:name="_ENREF_55"/>
      <w:r w:rsidRPr="00812188">
        <w:t>55.</w:t>
      </w:r>
      <w:r w:rsidRPr="00812188">
        <w:tab/>
        <w:t>Martin AR, Kanai M, Kamatani Y, Okada Y, Neale BM, Daly MJ. Clinical use of current polygenic risk scores may exacerbate health disparities. Nature Genetics. 2019;51(4):584-91.</w:t>
      </w:r>
      <w:bookmarkEnd w:id="57"/>
    </w:p>
    <w:p w14:paraId="79C921DD" w14:textId="77777777" w:rsidR="00812188" w:rsidRPr="00812188" w:rsidRDefault="00812188" w:rsidP="00812188">
      <w:pPr>
        <w:pStyle w:val="EndNoteBibliography"/>
      </w:pPr>
      <w:bookmarkStart w:id="58" w:name="_ENREF_56"/>
      <w:r w:rsidRPr="00812188">
        <w:t>56.</w:t>
      </w:r>
      <w:r w:rsidRPr="00812188">
        <w:tab/>
        <w:t>Turley P, Martin AR, Goldman G, Li H, Kanai M, Walters RK, et al. Multi-Ancestry Meta-Analysis yields novel genetic discoveries and ancestry-specific associations. bioRxiv [Preprint]. 2021;doi: 10.1101/2021.04.23.441003.</w:t>
      </w:r>
      <w:bookmarkEnd w:id="58"/>
    </w:p>
    <w:p w14:paraId="552EA1C6" w14:textId="77777777" w:rsidR="00812188" w:rsidRPr="00812188" w:rsidRDefault="00812188" w:rsidP="00812188">
      <w:pPr>
        <w:pStyle w:val="EndNoteBibliography"/>
      </w:pPr>
      <w:bookmarkStart w:id="59" w:name="_ENREF_57"/>
      <w:r w:rsidRPr="00812188">
        <w:t>57.</w:t>
      </w:r>
      <w:r w:rsidRPr="00812188">
        <w:tab/>
        <w:t>Ellul S, Hiscock R, Mensah FK, Carlin J. Longitudinal Study of Australian Children’s Child Health CheckPoint technical paper 1: weighting and non-response. Melbourne: Murdoch Children’s Research Institute. 2018.</w:t>
      </w:r>
      <w:bookmarkEnd w:id="59"/>
    </w:p>
    <w:p w14:paraId="34A86D07" w14:textId="0BA85E19" w:rsidR="00FD7D9C" w:rsidRPr="00D6070F" w:rsidRDefault="00415A55" w:rsidP="00935EAD">
      <w:pPr>
        <w:spacing w:line="480" w:lineRule="auto"/>
        <w:rPr>
          <w:rFonts w:cs="Times New Roman"/>
          <w:b/>
          <w:color w:val="000000" w:themeColor="text1"/>
          <w:lang w:val="en-US"/>
        </w:rPr>
      </w:pPr>
      <w:r w:rsidRPr="00D6070F">
        <w:fldChar w:fldCharType="end"/>
      </w:r>
      <w:r w:rsidR="00FD7D9C" w:rsidRPr="00D6070F">
        <w:br w:type="page"/>
      </w:r>
    </w:p>
    <w:p w14:paraId="2E58CD72" w14:textId="205D5D09" w:rsidR="0065708F" w:rsidRPr="00D6070F" w:rsidRDefault="0065708F" w:rsidP="0065708F">
      <w:pPr>
        <w:pStyle w:val="Heading1"/>
        <w:spacing w:line="480" w:lineRule="auto"/>
      </w:pPr>
      <w:r w:rsidRPr="00D6070F">
        <w:lastRenderedPageBreak/>
        <w:t xml:space="preserve">Figure </w:t>
      </w:r>
      <w:r w:rsidR="00347AF6">
        <w:t xml:space="preserve">and Table </w:t>
      </w:r>
      <w:r w:rsidRPr="00D6070F">
        <w:t xml:space="preserve">Legends </w:t>
      </w:r>
    </w:p>
    <w:p w14:paraId="2EB242AE" w14:textId="3A3065C1" w:rsidR="0065708F" w:rsidRPr="00D6070F" w:rsidRDefault="0065708F" w:rsidP="00286629">
      <w:pPr>
        <w:spacing w:line="480" w:lineRule="auto"/>
      </w:pPr>
    </w:p>
    <w:p w14:paraId="111DC764" w14:textId="77777777" w:rsidR="00333982" w:rsidRPr="00D6070F" w:rsidRDefault="00333982" w:rsidP="00333982">
      <w:pPr>
        <w:spacing w:line="480" w:lineRule="auto"/>
      </w:pPr>
      <w:r w:rsidRPr="00D6070F">
        <w:rPr>
          <w:b/>
        </w:rPr>
        <w:t>Figure 1.</w:t>
      </w:r>
      <w:r w:rsidRPr="00D6070F">
        <w:t xml:space="preserve"> Participant flow chart and sample sizes from original LSAC B-cohort to genetic analysis sample. Percentages are shown relative to the original sample recruited in LSAC wave 1. </w:t>
      </w:r>
    </w:p>
    <w:p w14:paraId="3E770A04" w14:textId="77777777" w:rsidR="00333982" w:rsidRPr="00D6070F" w:rsidRDefault="00333982" w:rsidP="00333982">
      <w:pPr>
        <w:spacing w:line="480" w:lineRule="auto"/>
        <w:rPr>
          <w:b/>
        </w:rPr>
      </w:pPr>
      <w:r w:rsidRPr="00D6070F">
        <w:rPr>
          <w:sz w:val="20"/>
          <w:szCs w:val="20"/>
        </w:rPr>
        <w:t>n, number of families; c, number of children; a, number of adults (parents of the child cohort); LSAC, Longitudinal Study of Australian Children.</w:t>
      </w:r>
    </w:p>
    <w:p w14:paraId="6DBC7FA4" w14:textId="0041F274" w:rsidR="00333982" w:rsidRPr="00D6070F" w:rsidRDefault="00333982" w:rsidP="00286629">
      <w:pPr>
        <w:spacing w:line="480" w:lineRule="auto"/>
      </w:pPr>
    </w:p>
    <w:p w14:paraId="3140F1DA" w14:textId="7F80B0B3" w:rsidR="00FD7D9C" w:rsidRPr="00D6070F" w:rsidRDefault="00FD7D9C" w:rsidP="00FD7D9C">
      <w:pPr>
        <w:spacing w:line="480" w:lineRule="auto"/>
      </w:pPr>
      <w:r w:rsidRPr="00D6070F">
        <w:rPr>
          <w:b/>
        </w:rPr>
        <w:t>Figure 2.</w:t>
      </w:r>
      <w:r w:rsidRPr="00D6070F">
        <w:t xml:space="preserve"> (a) Percentage of variance explained (</w:t>
      </w:r>
      <w:r w:rsidRPr="00D6070F">
        <w:rPr>
          <w:szCs w:val="24"/>
        </w:rPr>
        <w:t>R</w:t>
      </w:r>
      <w:r w:rsidRPr="00D6070F">
        <w:rPr>
          <w:szCs w:val="24"/>
          <w:vertAlign w:val="superscript"/>
        </w:rPr>
        <w:t>2</w:t>
      </w:r>
      <w:r w:rsidRPr="00D6070F">
        <w:t>) and (b) standardised effect size for predicting BMI at different ages in childhood and their adult parents, using linear regression of published adult-derived polygenic scores for BMI. Polygenic scores were derived using all available variants</w:t>
      </w:r>
      <w:r w:rsidR="00B231E4" w:rsidRPr="00D6070F">
        <w:t xml:space="preserve"> (“whole panel”), variants with</w:t>
      </w:r>
      <w:r w:rsidRPr="00D6070F">
        <w:t xml:space="preserve"> p&lt;0.001 and p&lt;1</w:t>
      </w:r>
      <w:r w:rsidR="001F477F" w:rsidRPr="00D6070F">
        <w:t>e</w:t>
      </w:r>
      <w:r w:rsidRPr="00D6070F">
        <w:t xml:space="preserve">-8 from </w:t>
      </w:r>
      <w:r w:rsidRPr="00D6070F">
        <w:fldChar w:fldCharType="begin"/>
      </w:r>
      <w:r w:rsidR="00812188">
        <w:instrText xml:space="preserve"> ADDIN EN.CITE &lt;EndNote&gt;&lt;Cite&gt;&lt;Author&gt;Yengo&lt;/Author&gt;&lt;Year&gt;2018&lt;/Year&gt;&lt;RecNum&gt;305&lt;/RecNum&gt;&lt;DisplayText&gt;(24)&lt;/DisplayText&gt;&lt;record&gt;&lt;rec-number&gt;305&lt;/rec-number&gt;&lt;foreign-keys&gt;&lt;key app="EN" db-id="sfe20awtatdedmep9taxfapapvf2v52zrdzz"&gt;305&lt;/key&gt;&lt;/foreign-keys&gt;&lt;ref-type name="Journal Article"&gt;17&lt;/ref-type&gt;&lt;contributors&gt;&lt;authors&gt;&lt;author&gt;Yengo, Loic&lt;/author&gt;&lt;author&gt;Sidorenko, Julia&lt;/author&gt;&lt;author&gt;Kemper, Kathryn E&lt;/author&gt;&lt;author&gt;Zheng, Zhili&lt;/author&gt;&lt;author&gt;Wood, Andrew R&lt;/author&gt;&lt;author&gt;Weedon, Michael N&lt;/author&gt;&lt;author&gt;Frayling, Timothy M&lt;/author&gt;&lt;author&gt;Hirschhorn, Joel&lt;/author&gt;&lt;author&gt;Yang, Jian&lt;/author&gt;&lt;author&gt;Visscher, Peter M&lt;/author&gt;&lt;author&gt;the GIANT Consortium&lt;/author&gt;&lt;/authors&gt;&lt;/contributors&gt;&lt;titles&gt;&lt;title&gt;Meta-analysis of genome-wide association studies for height and body mass index in </w:instrText>
      </w:r>
      <w:r w:rsidR="00812188">
        <w:rPr>
          <w:rFonts w:ascii="Cambria Math" w:hAnsi="Cambria Math" w:cs="Cambria Math"/>
        </w:rPr>
        <w:instrText>∼</w:instrText>
      </w:r>
      <w:r w:rsidR="00812188">
        <w:instrText>700000 individuals of European ancestry&lt;/title&gt;&lt;secondary-title&gt;Human Molecular Genetics&lt;/secondary-title&gt;&lt;/titles&gt;&lt;periodical&gt;&lt;full-title&gt;Human Molecular Genetics&lt;/full-title&gt;&lt;/periodical&gt;&lt;pages&gt;3641-3649&lt;/pages&gt;&lt;volume&gt;27&lt;/volume&gt;&lt;number&gt;20&lt;/number&gt;&lt;dates&gt;&lt;year&gt;2018&lt;/year&gt;&lt;/dates&gt;&lt;isbn&gt;0964-6906&lt;/isbn&gt;&lt;urls&gt;&lt;related-urls&gt;&lt;url&gt;https://dx.doi.org/10.1093/hmg/ddy271&lt;/url&gt;&lt;/related-urls&gt;&lt;/urls&gt;&lt;electronic-resource-num&gt;10.1093/hmg/ddy271&lt;/electronic-resource-num&gt;&lt;access-date&gt;3/15/2019&lt;/access-date&gt;&lt;/record&gt;&lt;/Cite&gt;&lt;/EndNote&gt;</w:instrText>
      </w:r>
      <w:r w:rsidRPr="00D6070F">
        <w:fldChar w:fldCharType="separate"/>
      </w:r>
      <w:r w:rsidR="00812188">
        <w:rPr>
          <w:noProof/>
        </w:rPr>
        <w:t>(</w:t>
      </w:r>
      <w:hyperlink w:anchor="_ENREF_24" w:tooltip="Yengo, 2018 #305" w:history="1">
        <w:r w:rsidR="00812188">
          <w:rPr>
            <w:noProof/>
          </w:rPr>
          <w:t>24</w:t>
        </w:r>
      </w:hyperlink>
      <w:r w:rsidR="00812188">
        <w:rPr>
          <w:noProof/>
        </w:rPr>
        <w:t>)</w:t>
      </w:r>
      <w:r w:rsidRPr="00D6070F">
        <w:fldChar w:fldCharType="end"/>
      </w:r>
      <w:r w:rsidRPr="00D6070F">
        <w:t xml:space="preserve">, or a subset of variants published by </w:t>
      </w:r>
      <w:r w:rsidRPr="00D6070F">
        <w:fldChar w:fldCharType="begin"/>
      </w:r>
      <w:r w:rsidR="00812188">
        <w:instrText xml:space="preserve"> ADDIN EN.CITE &lt;EndNote&gt;&lt;Cite&gt;&lt;Author&gt;Khera&lt;/Author&gt;&lt;Year&gt;2019&lt;/Year&gt;&lt;RecNum&gt;325&lt;/RecNum&gt;&lt;DisplayText&gt;(25)&lt;/DisplayText&gt;&lt;record&gt;&lt;rec-number&gt;325&lt;/rec-number&gt;&lt;foreign-keys&gt;&lt;key app="EN" db-id="sfe20awtatdedmep9taxfapapvf2v52zrdzz"&gt;325&lt;/key&gt;&lt;/foreign-keys&gt;&lt;ref-type name="Journal Article"&gt;17&lt;/ref-type&gt;&lt;contributors&gt;&lt;authors&gt;&lt;author&gt;Khera, Amit V.&lt;/author&gt;&lt;author&gt;Chaffin, Mark&lt;/author&gt;&lt;author&gt;Wade, Kaitlin H.&lt;/author&gt;&lt;author&gt;Zahid, Sohail&lt;/author&gt;&lt;author&gt;Brancale, Joseph&lt;/author&gt;&lt;author&gt;Xia, Rui&lt;/author&gt;&lt;author&gt;Distefano, Marina&lt;/author&gt;&lt;author&gt;Senol-Cosar, Ozlem&lt;/author&gt;&lt;author&gt;Haas, Mary E.&lt;/author&gt;&lt;author&gt;Bick, Alexander&lt;/author&gt;&lt;author&gt;Aragam, Krishna G.&lt;/author&gt;&lt;author&gt;Lander, Eric S.&lt;/author&gt;&lt;author&gt;Smith, George Davey&lt;/author&gt;&lt;author&gt;Mason-Suares, Heather&lt;/author&gt;&lt;author&gt;Fornage, Myriam&lt;/author&gt;&lt;author&gt;Lebo, Matthew&lt;/author&gt;&lt;author&gt;Timpson, Nicholas J.&lt;/author&gt;&lt;author&gt;Kaplan, Lee M.&lt;/author&gt;&lt;author&gt;Kathiresan, Sekar&lt;/author&gt;&lt;/authors&gt;&lt;/contributors&gt;&lt;titles&gt;&lt;title&gt;Polygenic Prediction of Weight and Obesity Trajectories from Birth to Adulthood&lt;/title&gt;&lt;secondary-title&gt;Cell&lt;/secondary-title&gt;&lt;/titles&gt;&lt;periodical&gt;&lt;full-title&gt;Cell&lt;/full-title&gt;&lt;/periodical&gt;&lt;pages&gt;587-596.e9&lt;/pages&gt;&lt;volume&gt;177&lt;/volume&gt;&lt;number&gt;3&lt;/number&gt;&lt;keywords&gt;&lt;keyword&gt;polygenic score&lt;/keyword&gt;&lt;keyword&gt;human genetics&lt;/keyword&gt;&lt;keyword&gt;genomic medicine&lt;/keyword&gt;&lt;keyword&gt;genetic risk prediction&lt;/keyword&gt;&lt;keyword&gt;melanocortin 4 receptor&lt;/keyword&gt;&lt;keyword&gt;severe obesity&lt;/keyword&gt;&lt;keyword&gt;weight&lt;/keyword&gt;&lt;keyword&gt;body mass index&lt;/keyword&gt;&lt;keyword&gt;UK Biobank&lt;/keyword&gt;&lt;/keywords&gt;&lt;dates&gt;&lt;year&gt;2019&lt;/year&gt;&lt;pub-dates&gt;&lt;date&gt;2019/04/18/&lt;/date&gt;&lt;/pub-dates&gt;&lt;/dates&gt;&lt;isbn&gt;0092-8674&lt;/isbn&gt;&lt;urls&gt;&lt;related-urls&gt;&lt;url&gt;http://www.sciencedirect.com/science/article/pii/S0092867419302909&lt;/url&gt;&lt;/related-urls&gt;&lt;/urls&gt;&lt;electronic-resource-num&gt;https://doi.org/10.1016/j.cell.2019.03.028&lt;/electronic-resource-num&gt;&lt;/record&gt;&lt;/Cite&gt;&lt;/EndNote&gt;</w:instrText>
      </w:r>
      <w:r w:rsidRPr="00D6070F">
        <w:fldChar w:fldCharType="separate"/>
      </w:r>
      <w:r w:rsidR="00812188">
        <w:rPr>
          <w:noProof/>
        </w:rPr>
        <w:t>(</w:t>
      </w:r>
      <w:hyperlink w:anchor="_ENREF_25" w:tooltip="Khera, 2019 #325" w:history="1">
        <w:r w:rsidR="00812188">
          <w:rPr>
            <w:noProof/>
          </w:rPr>
          <w:t>25</w:t>
        </w:r>
      </w:hyperlink>
      <w:r w:rsidR="00812188">
        <w:rPr>
          <w:noProof/>
        </w:rPr>
        <w:t>)</w:t>
      </w:r>
      <w:r w:rsidRPr="00D6070F">
        <w:fldChar w:fldCharType="end"/>
      </w:r>
      <w:r w:rsidRPr="00D6070F">
        <w:t xml:space="preserve"> (“</w:t>
      </w:r>
      <w:r w:rsidR="00BB748A" w:rsidRPr="00D6070F">
        <w:t>LD-derived</w:t>
      </w:r>
      <w:r w:rsidRPr="00D6070F">
        <w:t xml:space="preserve">”) or </w:t>
      </w:r>
      <w:r w:rsidRPr="00D6070F">
        <w:fldChar w:fldCharType="begin">
          <w:fldData xml:space="preserve">PEVuZE5vdGU+PENpdGU+PEF1dGhvcj5GZWxpeDwvQXV0aG9yPjxZZWFyPjIwMTY8L1llYXI+PFJl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</w:fldData>
        </w:fldChar>
      </w:r>
      <w:r w:rsidR="00812188">
        <w:instrText xml:space="preserve"> ADDIN EN.CITE </w:instrText>
      </w:r>
      <w:r w:rsidR="00812188">
        <w:fldChar w:fldCharType="begin">
          <w:fldData xml:space="preserve">PEVuZE5vdGU+PENpdGU+PEF1dGhvcj5GZWxpeDwvQXV0aG9yPjxZZWFyPjIwMTY8L1llYXI+PFJl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</w:fldData>
        </w:fldChar>
      </w:r>
      <w:r w:rsidR="00812188">
        <w:instrText xml:space="preserve"> ADDIN EN.CITE.DATA </w:instrText>
      </w:r>
      <w:r w:rsidR="00812188">
        <w:fldChar w:fldCharType="end"/>
      </w:r>
      <w:r w:rsidRPr="00D6070F">
        <w:fldChar w:fldCharType="separate"/>
      </w:r>
      <w:r w:rsidR="00812188">
        <w:rPr>
          <w:noProof/>
        </w:rPr>
        <w:t>(</w:t>
      </w:r>
      <w:hyperlink w:anchor="_ENREF_26" w:tooltip="Felix, 2016 #308" w:history="1">
        <w:r w:rsidR="00812188">
          <w:rPr>
            <w:noProof/>
          </w:rPr>
          <w:t>26</w:t>
        </w:r>
      </w:hyperlink>
      <w:r w:rsidR="00812188">
        <w:rPr>
          <w:noProof/>
        </w:rPr>
        <w:t>)</w:t>
      </w:r>
      <w:r w:rsidRPr="00D6070F">
        <w:fldChar w:fldCharType="end"/>
      </w:r>
      <w:r w:rsidRPr="00D6070F">
        <w:t xml:space="preserve"> (“Child-specific”). Regression models were conducted in participants </w:t>
      </w:r>
      <w:r w:rsidR="00A14EBA" w:rsidRPr="00D6070F">
        <w:t>solely of recent European ancestries as indicated by genetic ancestry estimates</w:t>
      </w:r>
      <w:r w:rsidRPr="00D6070F">
        <w:t xml:space="preserve">, and adjusted for genotyping sample type and top five genetics principal components. </w:t>
      </w:r>
      <w:r w:rsidR="00F77082" w:rsidRPr="00D6070F">
        <w:t xml:space="preserve">Full results, including confidence intervals, are detailed in Supplementary Table 2. </w:t>
      </w:r>
    </w:p>
    <w:p w14:paraId="238B1290" w14:textId="77777777" w:rsidR="00FD7D9C" w:rsidRPr="00D6070F" w:rsidRDefault="00FD7D9C" w:rsidP="00FD7D9C">
      <w:pPr>
        <w:spacing w:line="480" w:lineRule="auto"/>
      </w:pPr>
    </w:p>
    <w:p w14:paraId="73309DD5" w14:textId="19265426" w:rsidR="00333982" w:rsidRDefault="00FD7D9C" w:rsidP="00286629">
      <w:pPr>
        <w:spacing w:line="480" w:lineRule="auto"/>
      </w:pPr>
      <w:r w:rsidRPr="00D6070F">
        <w:rPr>
          <w:b/>
        </w:rPr>
        <w:t>Figure 3.</w:t>
      </w:r>
      <w:r w:rsidRPr="00D6070F">
        <w:t xml:space="preserve"> Percentage of variance explained (</w:t>
      </w:r>
      <w:r w:rsidRPr="00D6070F">
        <w:rPr>
          <w:szCs w:val="24"/>
        </w:rPr>
        <w:t>R</w:t>
      </w:r>
      <w:r w:rsidRPr="00D6070F">
        <w:rPr>
          <w:szCs w:val="24"/>
          <w:vertAlign w:val="superscript"/>
        </w:rPr>
        <w:t>2</w:t>
      </w:r>
      <w:r w:rsidRPr="00D6070F">
        <w:t xml:space="preserve">) in BMI z-score at 12-13 years by (a) published strong </w:t>
      </w:r>
      <w:r w:rsidRPr="00D6070F">
        <w:rPr>
          <w:szCs w:val="24"/>
        </w:rPr>
        <w:t xml:space="preserve">non-genetic </w:t>
      </w:r>
      <w:r w:rsidRPr="00D6070F">
        <w:t>predictors only, and (b) a combina</w:t>
      </w:r>
      <w:r w:rsidR="00BB748A" w:rsidRPr="00D6070F">
        <w:t xml:space="preserve">tion of genetics (LD-derived </w:t>
      </w:r>
      <w:r w:rsidR="00EC3967" w:rsidRPr="00D6070F">
        <w:t xml:space="preserve">BMI </w:t>
      </w:r>
      <w:r w:rsidRPr="00D6070F">
        <w:t xml:space="preserve">PGS </w:t>
      </w:r>
      <w:r w:rsidRPr="00D6070F">
        <w:fldChar w:fldCharType="begin"/>
      </w:r>
      <w:r w:rsidR="00812188">
        <w:instrText xml:space="preserve"> ADDIN EN.CITE &lt;EndNote&gt;&lt;Cite&gt;&lt;Author&gt;Khera&lt;/Author&gt;&lt;Year&gt;2019&lt;/Year&gt;&lt;RecNum&gt;325&lt;/RecNum&gt;&lt;DisplayText&gt;(25)&lt;/DisplayText&gt;&lt;record&gt;&lt;rec-number&gt;325&lt;/rec-number&gt;&lt;foreign-keys&gt;&lt;key app="EN" db-id="sfe20awtatdedmep9taxfapapvf2v52zrdzz"&gt;325&lt;/key&gt;&lt;/foreign-keys&gt;&lt;ref-type name="Journal Article"&gt;17&lt;/ref-type&gt;&lt;contributors&gt;&lt;authors&gt;&lt;author&gt;Khera, Amit V.&lt;/author&gt;&lt;author&gt;Chaffin, Mark&lt;/author&gt;&lt;author&gt;Wade, Kaitlin H.&lt;/author&gt;&lt;author&gt;Zahid, Sohail&lt;/author&gt;&lt;author&gt;Brancale, Joseph&lt;/author&gt;&lt;author&gt;Xia, Rui&lt;/author&gt;&lt;author&gt;Distefano, Marina&lt;/author&gt;&lt;author&gt;Senol-Cosar, Ozlem&lt;/author&gt;&lt;author&gt;Haas, Mary E.&lt;/author&gt;&lt;author&gt;Bick, Alexander&lt;/author&gt;&lt;author&gt;Aragam, Krishna G.&lt;/author&gt;&lt;author&gt;Lander, Eric S.&lt;/author&gt;&lt;author&gt;Smith, George Davey&lt;/author&gt;&lt;author&gt;Mason-Suares, Heather&lt;/author&gt;&lt;author&gt;Fornage, Myriam&lt;/author&gt;&lt;author&gt;Lebo, Matthew&lt;/author&gt;&lt;author&gt;Timpson, Nicholas J.&lt;/author&gt;&lt;author&gt;Kaplan, Lee M.&lt;/author&gt;&lt;author&gt;Kathiresan, Sekar&lt;/author&gt;&lt;/authors&gt;&lt;/contributors&gt;&lt;titles&gt;&lt;title&gt;Polygenic Prediction of Weight and Obesity Trajectories from Birth to Adulthood&lt;/title&gt;&lt;secondary-title&gt;Cell&lt;/secondary-title&gt;&lt;/titles&gt;&lt;periodical&gt;&lt;full-title&gt;Cell&lt;/full-title&gt;&lt;/periodical&gt;&lt;pages&gt;587-596.e9&lt;/pages&gt;&lt;volume&gt;177&lt;/volume&gt;&lt;number&gt;3&lt;/number&gt;&lt;keywords&gt;&lt;keyword&gt;polygenic score&lt;/keyword&gt;&lt;keyword&gt;human genetics&lt;/keyword&gt;&lt;keyword&gt;genomic medicine&lt;/keyword&gt;&lt;keyword&gt;genetic risk prediction&lt;/keyword&gt;&lt;keyword&gt;melanocortin 4 receptor&lt;/keyword&gt;&lt;keyword&gt;severe obesity&lt;/keyword&gt;&lt;keyword&gt;weight&lt;/keyword&gt;&lt;keyword&gt;body mass index&lt;/keyword&gt;&lt;keyword&gt;UK Biobank&lt;/keyword&gt;&lt;/keywords&gt;&lt;dates&gt;&lt;year&gt;2019&lt;/year&gt;&lt;pub-dates&gt;&lt;date&gt;2019/04/18/&lt;/date&gt;&lt;/pub-dates&gt;&lt;/dates&gt;&lt;isbn&gt;0092-8674&lt;/isbn&gt;&lt;urls&gt;&lt;related-urls&gt;&lt;url&gt;http://www.sciencedirect.com/science/article/pii/S0092867419302909&lt;/url&gt;&lt;/related-urls&gt;&lt;/urls&gt;&lt;electronic-resource-num&gt;https://doi.org/10.1016/j.cell.2019.03.028&lt;/electronic-resource-num&gt;&lt;/record&gt;&lt;/Cite&gt;&lt;/EndNote&gt;</w:instrText>
      </w:r>
      <w:r w:rsidRPr="00D6070F">
        <w:fldChar w:fldCharType="separate"/>
      </w:r>
      <w:r w:rsidR="00812188">
        <w:rPr>
          <w:noProof/>
        </w:rPr>
        <w:t>(</w:t>
      </w:r>
      <w:hyperlink w:anchor="_ENREF_25" w:tooltip="Khera, 2019 #325" w:history="1">
        <w:r w:rsidR="00812188">
          <w:rPr>
            <w:noProof/>
          </w:rPr>
          <w:t>25</w:t>
        </w:r>
      </w:hyperlink>
      <w:r w:rsidR="00812188">
        <w:rPr>
          <w:noProof/>
        </w:rPr>
        <w:t>)</w:t>
      </w:r>
      <w:r w:rsidRPr="00D6070F">
        <w:fldChar w:fldCharType="end"/>
      </w:r>
      <w:r w:rsidRPr="00D6070F">
        <w:t xml:space="preserve">) and </w:t>
      </w:r>
      <w:r w:rsidRPr="00D6070F">
        <w:rPr>
          <w:szCs w:val="24"/>
        </w:rPr>
        <w:t xml:space="preserve">non-genetic </w:t>
      </w:r>
      <w:r w:rsidRPr="00D6070F">
        <w:t xml:space="preserve">predictors, measured every 2 years from birth. Linear regression models were adjusted for age, sex, pubertal status (8-9 and 10-11 years only), genotyping sample type and top five genetics principal components. </w:t>
      </w:r>
      <w:r w:rsidRPr="00D6070F">
        <w:rPr>
          <w:szCs w:val="24"/>
        </w:rPr>
        <w:t>Details of variance explained by each component in these models, and the original models with all considered non-genetic predictors, are presented</w:t>
      </w:r>
      <w:r w:rsidRPr="00D6070F">
        <w:t xml:space="preserve"> in Supplementary Table 3.</w:t>
      </w:r>
      <w:r>
        <w:t xml:space="preserve"> </w:t>
      </w:r>
    </w:p>
    <w:p w14:paraId="72FFC16D" w14:textId="6D20F3A8" w:rsidR="00347AF6" w:rsidRDefault="00347AF6" w:rsidP="00286629">
      <w:pPr>
        <w:spacing w:line="480" w:lineRule="auto"/>
      </w:pPr>
    </w:p>
    <w:p w14:paraId="24306DF1" w14:textId="4BB63043" w:rsidR="00347AF6" w:rsidRDefault="00347AF6" w:rsidP="00347AF6">
      <w:pPr>
        <w:spacing w:line="480" w:lineRule="auto"/>
      </w:pPr>
      <w:r w:rsidRPr="00823CD4">
        <w:rPr>
          <w:b/>
        </w:rPr>
        <w:lastRenderedPageBreak/>
        <w:t>Table 1.</w:t>
      </w:r>
      <w:r w:rsidRPr="00823CD4">
        <w:t xml:space="preserve"> Summary of GWAS data used to generate polygenic scores. SNP alignment for each variation of polygenic scores generated are shown in Supplementary Table 1.</w:t>
      </w:r>
    </w:p>
    <w:p w14:paraId="442DA219" w14:textId="77777777" w:rsidR="00347AF6" w:rsidRDefault="00347AF6" w:rsidP="00347AF6">
      <w:pPr>
        <w:spacing w:line="480" w:lineRule="auto"/>
        <w:rPr>
          <w:sz w:val="16"/>
        </w:rPr>
      </w:pPr>
      <w:r w:rsidRPr="00823CD4">
        <w:rPr>
          <w:sz w:val="16"/>
        </w:rPr>
        <w:t>SNPs, Single nucleotide polymorphisms; BMI, Body mass index; GIANT, Genetic Investigation of Anthropometric Traits consortium; EGGC, Early Growth Genetics Consortium; HRS, Health and Retirement Study; PIAMA, Prevention and Incidence of Asthma and Mite Alle</w:t>
      </w:r>
      <w:r>
        <w:rPr>
          <w:sz w:val="16"/>
        </w:rPr>
        <w:t>rgy study</w:t>
      </w:r>
      <w:r w:rsidRPr="00823CD4">
        <w:rPr>
          <w:sz w:val="16"/>
        </w:rPr>
        <w:t xml:space="preserve">; </w:t>
      </w:r>
      <w:r w:rsidRPr="00823CD4">
        <w:rPr>
          <w:sz w:val="16"/>
          <w:vertAlign w:val="superscript"/>
        </w:rPr>
        <w:t xml:space="preserve">a </w:t>
      </w:r>
      <w:r w:rsidRPr="00823CD4">
        <w:rPr>
          <w:sz w:val="16"/>
        </w:rPr>
        <w:t xml:space="preserve"> </w:t>
      </w:r>
      <w:r>
        <w:rPr>
          <w:sz w:val="16"/>
        </w:rPr>
        <w:t xml:space="preserve">p-value threshold reported by the original publication as demonstrating the highest utility for a PGS derived from the published GWAS in their validation cohort; </w:t>
      </w:r>
      <w:r>
        <w:rPr>
          <w:sz w:val="16"/>
          <w:vertAlign w:val="superscript"/>
        </w:rPr>
        <w:t>b</w:t>
      </w:r>
      <w:r>
        <w:rPr>
          <w:sz w:val="16"/>
        </w:rPr>
        <w:t xml:space="preserve"> </w:t>
      </w:r>
      <w:r w:rsidRPr="00823CD4">
        <w:rPr>
          <w:sz w:val="16"/>
        </w:rPr>
        <w:t xml:space="preserve">meta-analysis used to generate summary data; </w:t>
      </w:r>
      <w:r>
        <w:rPr>
          <w:sz w:val="16"/>
          <w:vertAlign w:val="superscript"/>
        </w:rPr>
        <w:t>c</w:t>
      </w:r>
      <w:r w:rsidRPr="00823CD4">
        <w:rPr>
          <w:sz w:val="16"/>
          <w:vertAlign w:val="superscript"/>
        </w:rPr>
        <w:t xml:space="preserve"> </w:t>
      </w:r>
      <w:r w:rsidRPr="00823CD4">
        <w:rPr>
          <w:sz w:val="16"/>
        </w:rPr>
        <w:t xml:space="preserve">data for European combined scores used; </w:t>
      </w:r>
      <w:r>
        <w:rPr>
          <w:sz w:val="16"/>
          <w:vertAlign w:val="superscript"/>
        </w:rPr>
        <w:t>d</w:t>
      </w:r>
      <w:r w:rsidRPr="00823CD4">
        <w:rPr>
          <w:sz w:val="16"/>
          <w:vertAlign w:val="superscript"/>
        </w:rPr>
        <w:t xml:space="preserve"> </w:t>
      </w:r>
      <w:r w:rsidRPr="00823CD4">
        <w:rPr>
          <w:sz w:val="16"/>
        </w:rPr>
        <w:t xml:space="preserve">validation results published for waist-to-height ratio only; </w:t>
      </w:r>
      <w:r>
        <w:rPr>
          <w:sz w:val="16"/>
          <w:vertAlign w:val="superscript"/>
        </w:rPr>
        <w:t>e</w:t>
      </w:r>
      <w:r w:rsidRPr="00823CD4">
        <w:rPr>
          <w:sz w:val="16"/>
        </w:rPr>
        <w:t xml:space="preserve"> discovery GWAS was conducted on body fat mass distributed to the arms, legs and trunk, although our application in the target cohort is to predict body fat percentage.</w:t>
      </w:r>
      <w:r>
        <w:rPr>
          <w:sz w:val="16"/>
        </w:rPr>
        <w:t xml:space="preserve"> </w:t>
      </w:r>
    </w:p>
    <w:p w14:paraId="27665142" w14:textId="1607EADE" w:rsidR="00347AF6" w:rsidRDefault="00347AF6" w:rsidP="00347AF6">
      <w:pPr>
        <w:spacing w:line="480" w:lineRule="auto"/>
      </w:pPr>
    </w:p>
    <w:p w14:paraId="48C9F853" w14:textId="7383F38C" w:rsidR="00347AF6" w:rsidRPr="00347AF6" w:rsidRDefault="00347AF6" w:rsidP="00347AF6">
      <w:pPr>
        <w:spacing w:line="480" w:lineRule="auto"/>
      </w:pPr>
      <w:r w:rsidRPr="00347AF6">
        <w:rPr>
          <w:b/>
        </w:rPr>
        <w:t>Table 2.</w:t>
      </w:r>
      <w:r w:rsidRPr="00347AF6">
        <w:t xml:space="preserve"> Sample characteristics for analysis sample. Child sample at each wave is based on children with both genetic data and any anthropometric outcome (height, BMI, waist circumference or body fat percentage). Adult sample is based on parents with both genetic data and any anthropometric outcome from at least one wave.</w:t>
      </w:r>
    </w:p>
    <w:p w14:paraId="326E31FC" w14:textId="2477DFCD" w:rsidR="00347AF6" w:rsidRPr="00347AF6" w:rsidRDefault="00347AF6" w:rsidP="00347AF6">
      <w:pPr>
        <w:spacing w:line="480" w:lineRule="auto"/>
        <w:rPr>
          <w:sz w:val="16"/>
        </w:rPr>
      </w:pPr>
      <w:r w:rsidRPr="00347AF6">
        <w:rPr>
          <w:sz w:val="16"/>
        </w:rPr>
        <w:t>SD, standard deviation; BMI, body mass index; N, number of participants in cohort with specified condition, including as a percentage (%) of participants with data available. *11-12 years collected as part of the CheckPoint bio-physical module, nested between waves 6 (10-11 years) and 7 (12-13 years) of LSAC. ^Adult measurements calculated as a mean ov</w:t>
      </w:r>
      <w:r>
        <w:rPr>
          <w:sz w:val="16"/>
        </w:rPr>
        <w:t xml:space="preserve">er all available waves. </w:t>
      </w:r>
    </w:p>
    <w:p w14:paraId="2924EBDB" w14:textId="6AEC9378" w:rsidR="00347AF6" w:rsidRDefault="00347AF6" w:rsidP="00347AF6">
      <w:pPr>
        <w:spacing w:line="480" w:lineRule="auto"/>
      </w:pPr>
    </w:p>
    <w:p w14:paraId="10E258C2" w14:textId="77777777" w:rsidR="00347AF6" w:rsidRDefault="00347AF6" w:rsidP="00347AF6">
      <w:pPr>
        <w:spacing w:line="480" w:lineRule="auto"/>
      </w:pPr>
    </w:p>
    <w:sectPr w:rsidR="00347AF6" w:rsidSect="00FD7D9C">
      <w:footerReference w:type="default" r:id="rId11"/>
      <w:pgSz w:w="11906" w:h="16838"/>
      <w:pgMar w:top="1440" w:right="1440" w:bottom="1440" w:left="1440" w:header="708" w:footer="708" w:gutter="0"/>
      <w:lnNumType w:countBy="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7F355" w14:textId="77777777" w:rsidR="0071196D" w:rsidRDefault="0071196D" w:rsidP="002D0375">
      <w:pPr>
        <w:spacing w:line="240" w:lineRule="auto"/>
      </w:pPr>
      <w:r>
        <w:separator/>
      </w:r>
    </w:p>
  </w:endnote>
  <w:endnote w:type="continuationSeparator" w:id="0">
    <w:p w14:paraId="6A0FCDC6" w14:textId="77777777" w:rsidR="0071196D" w:rsidRDefault="0071196D" w:rsidP="002D03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ITC Garamond Std Lt">
    <w:altName w:val="ITC Garamond Std L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5517759"/>
      <w:docPartObj>
        <w:docPartGallery w:val="Page Numbers (Bottom of Page)"/>
        <w:docPartUnique/>
      </w:docPartObj>
    </w:sdtPr>
    <w:sdtEndPr>
      <w:rPr>
        <w:noProof/>
      </w:rPr>
    </w:sdtEndPr>
    <w:sdtContent>
      <w:p w14:paraId="230D785F" w14:textId="5AF329B4" w:rsidR="00B91594" w:rsidRDefault="00B91594">
        <w:pPr>
          <w:pStyle w:val="Footer"/>
          <w:jc w:val="right"/>
        </w:pPr>
        <w:r>
          <w:fldChar w:fldCharType="begin"/>
        </w:r>
        <w:r>
          <w:instrText xml:space="preserve"> PAGE   \* MERGEFORMAT </w:instrText>
        </w:r>
        <w:r>
          <w:fldChar w:fldCharType="separate"/>
        </w:r>
        <w:r w:rsidR="00812188">
          <w:rPr>
            <w:noProof/>
          </w:rPr>
          <w:t>6</w:t>
        </w:r>
        <w:r>
          <w:rPr>
            <w:noProof/>
          </w:rPr>
          <w:fldChar w:fldCharType="end"/>
        </w:r>
        <w:r>
          <w:rPr>
            <w:noProof/>
            <w:lang w:val="en-US"/>
          </w:rPr>
          <w:t xml:space="preserve"> of </w:t>
        </w:r>
        <w:r>
          <w:rPr>
            <w:noProof/>
            <w:lang w:val="en-US"/>
          </w:rPr>
          <w:fldChar w:fldCharType="begin"/>
        </w:r>
        <w:r>
          <w:rPr>
            <w:noProof/>
            <w:lang w:val="en-US"/>
          </w:rPr>
          <w:instrText xml:space="preserve"> NUMPAGES  \# "0" \* Arabic  \* MERGEFORMAT </w:instrText>
        </w:r>
        <w:r>
          <w:rPr>
            <w:noProof/>
            <w:lang w:val="en-US"/>
          </w:rPr>
          <w:fldChar w:fldCharType="separate"/>
        </w:r>
        <w:r w:rsidR="00812188">
          <w:rPr>
            <w:noProof/>
            <w:lang w:val="en-US"/>
          </w:rPr>
          <w:t>30</w:t>
        </w:r>
        <w:r>
          <w:rPr>
            <w:noProof/>
            <w:lang w:val="en-US"/>
          </w:rPr>
          <w:fldChar w:fldCharType="end"/>
        </w:r>
      </w:p>
    </w:sdtContent>
  </w:sdt>
  <w:p w14:paraId="0BD2A3CB" w14:textId="77777777" w:rsidR="00B91594" w:rsidRDefault="00B91594" w:rsidP="002D0375">
    <w:pPr>
      <w:pStyle w:val="Footer"/>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239317"/>
      <w:docPartObj>
        <w:docPartGallery w:val="Page Numbers (Bottom of Page)"/>
        <w:docPartUnique/>
      </w:docPartObj>
    </w:sdtPr>
    <w:sdtEndPr>
      <w:rPr>
        <w:noProof/>
      </w:rPr>
    </w:sdtEndPr>
    <w:sdtContent>
      <w:p w14:paraId="5D971346" w14:textId="5C42EB3E" w:rsidR="00B91594" w:rsidRDefault="00B91594">
        <w:pPr>
          <w:pStyle w:val="Footer"/>
          <w:jc w:val="right"/>
        </w:pPr>
        <w:r>
          <w:fldChar w:fldCharType="begin"/>
        </w:r>
        <w:r>
          <w:instrText xml:space="preserve"> PAGE   \* MERGEFORMAT </w:instrText>
        </w:r>
        <w:r>
          <w:fldChar w:fldCharType="separate"/>
        </w:r>
        <w:r w:rsidR="00812188">
          <w:rPr>
            <w:noProof/>
          </w:rPr>
          <w:t>25</w:t>
        </w:r>
        <w:r>
          <w:rPr>
            <w:noProof/>
          </w:rPr>
          <w:fldChar w:fldCharType="end"/>
        </w:r>
        <w:r>
          <w:rPr>
            <w:noProof/>
            <w:lang w:val="en-US"/>
          </w:rPr>
          <w:t xml:space="preserve"> of </w:t>
        </w:r>
        <w:r>
          <w:rPr>
            <w:noProof/>
            <w:lang w:val="en-US"/>
          </w:rPr>
          <w:fldChar w:fldCharType="begin"/>
        </w:r>
        <w:r>
          <w:rPr>
            <w:noProof/>
            <w:lang w:val="en-US"/>
          </w:rPr>
          <w:instrText xml:space="preserve"> NUMPAGES  \# "0" \* Arabic  \* MERGEFORMAT </w:instrText>
        </w:r>
        <w:r>
          <w:rPr>
            <w:noProof/>
            <w:lang w:val="en-US"/>
          </w:rPr>
          <w:fldChar w:fldCharType="separate"/>
        </w:r>
        <w:r w:rsidR="00812188">
          <w:rPr>
            <w:noProof/>
            <w:lang w:val="en-US"/>
          </w:rPr>
          <w:t>30</w:t>
        </w:r>
        <w:r>
          <w:rPr>
            <w:noProof/>
            <w:lang w:val="en-US"/>
          </w:rPr>
          <w:fldChar w:fldCharType="end"/>
        </w:r>
      </w:p>
    </w:sdtContent>
  </w:sdt>
  <w:p w14:paraId="07CB5BCB" w14:textId="77777777" w:rsidR="00B91594" w:rsidRDefault="00B91594" w:rsidP="002D0375">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98E33" w14:textId="77777777" w:rsidR="0071196D" w:rsidRDefault="0071196D" w:rsidP="002D0375">
      <w:pPr>
        <w:spacing w:line="240" w:lineRule="auto"/>
      </w:pPr>
      <w:r>
        <w:separator/>
      </w:r>
    </w:p>
  </w:footnote>
  <w:footnote w:type="continuationSeparator" w:id="0">
    <w:p w14:paraId="4E1E520B" w14:textId="77777777" w:rsidR="0071196D" w:rsidRDefault="0071196D" w:rsidP="002D037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4FEE"/>
    <w:multiLevelType w:val="hybridMultilevel"/>
    <w:tmpl w:val="A08483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9A51F9A"/>
    <w:multiLevelType w:val="multilevel"/>
    <w:tmpl w:val="08BEBF9A"/>
    <w:styleLink w:val="Styl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upperRoman"/>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6E26682"/>
    <w:multiLevelType w:val="hybridMultilevel"/>
    <w:tmpl w:val="96EC8B0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28C82C2D"/>
    <w:multiLevelType w:val="hybridMultilevel"/>
    <w:tmpl w:val="C8DC32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C684DC3"/>
    <w:multiLevelType w:val="multilevel"/>
    <w:tmpl w:val="EEA4CDC2"/>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0" w:firstLine="0"/>
      </w:pPr>
      <w:rPr>
        <w:rFonts w:hint="default"/>
      </w:rPr>
    </w:lvl>
    <w:lvl w:ilvl="2">
      <w:start w:val="1"/>
      <w:numFmt w:val="decimal"/>
      <w:lvlText w:val="%1.%2.%3."/>
      <w:lvlJc w:val="left"/>
      <w:pPr>
        <w:tabs>
          <w:tab w:val="num" w:pos="1584"/>
        </w:tabs>
        <w:ind w:left="0" w:firstLine="0"/>
      </w:pPr>
      <w:rPr>
        <w:rFonts w:hint="default"/>
      </w:rPr>
    </w:lvl>
    <w:lvl w:ilvl="3">
      <w:start w:val="1"/>
      <w:numFmt w:val="decimal"/>
      <w:lvlText w:val="%1.%2.%3.%4."/>
      <w:lvlJc w:val="left"/>
      <w:pPr>
        <w:tabs>
          <w:tab w:val="num" w:pos="2088"/>
        </w:tabs>
        <w:ind w:left="2088" w:hanging="648"/>
      </w:pPr>
      <w:rPr>
        <w:rFonts w:hint="default"/>
      </w:rPr>
    </w:lvl>
    <w:lvl w:ilvl="4">
      <w:start w:val="1"/>
      <w:numFmt w:val="decimal"/>
      <w:lvlText w:val="%1.%2.%3.%4.%5."/>
      <w:lvlJc w:val="left"/>
      <w:pPr>
        <w:tabs>
          <w:tab w:val="num" w:pos="2592"/>
        </w:tabs>
        <w:ind w:left="2592" w:hanging="792"/>
      </w:pPr>
      <w:rPr>
        <w:rFonts w:hint="default"/>
      </w:rPr>
    </w:lvl>
    <w:lvl w:ilvl="5">
      <w:start w:val="1"/>
      <w:numFmt w:val="decimal"/>
      <w:lvlText w:val="%1.%2.%3.%4.%5.%6."/>
      <w:lvlJc w:val="left"/>
      <w:pPr>
        <w:tabs>
          <w:tab w:val="num" w:pos="3096"/>
        </w:tabs>
        <w:ind w:left="3096" w:hanging="936"/>
      </w:pPr>
      <w:rPr>
        <w:rFonts w:hint="default"/>
      </w:rPr>
    </w:lvl>
    <w:lvl w:ilvl="6">
      <w:start w:val="1"/>
      <w:numFmt w:val="decimal"/>
      <w:lvlText w:val="%1.%2.%3.%4.%5.%6.%7."/>
      <w:lvlJc w:val="left"/>
      <w:pPr>
        <w:tabs>
          <w:tab w:val="num" w:pos="3600"/>
        </w:tabs>
        <w:ind w:left="3600" w:hanging="1080"/>
      </w:pPr>
      <w:rPr>
        <w:rFonts w:hint="default"/>
      </w:rPr>
    </w:lvl>
    <w:lvl w:ilvl="7">
      <w:start w:val="1"/>
      <w:numFmt w:val="decimal"/>
      <w:lvlText w:val="%1.%2.%3.%4.%5.%6.%7.%8."/>
      <w:lvlJc w:val="left"/>
      <w:pPr>
        <w:tabs>
          <w:tab w:val="num" w:pos="4104"/>
        </w:tabs>
        <w:ind w:left="4104" w:hanging="1224"/>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41680735"/>
    <w:multiLevelType w:val="multilevel"/>
    <w:tmpl w:val="3B048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E66E57"/>
    <w:multiLevelType w:val="hybridMultilevel"/>
    <w:tmpl w:val="91BA32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C616E1F"/>
    <w:multiLevelType w:val="hybridMultilevel"/>
    <w:tmpl w:val="5C6E862E"/>
    <w:lvl w:ilvl="0" w:tplc="2A3E0C02">
      <w:start w:val="1"/>
      <w:numFmt w:val="bullet"/>
      <w:lvlText w:val=""/>
      <w:lvlJc w:val="left"/>
      <w:pPr>
        <w:ind w:left="360" w:hanging="360"/>
      </w:pPr>
      <w:rPr>
        <w:rFonts w:ascii="Symbol" w:hAnsi="Symbol" w:hint="default"/>
      </w:rPr>
    </w:lvl>
    <w:lvl w:ilvl="1" w:tplc="0C09000F">
      <w:start w:val="1"/>
      <w:numFmt w:val="decimal"/>
      <w:lvlText w:val="%2."/>
      <w:lvlJc w:val="left"/>
      <w:pPr>
        <w:ind w:left="1080" w:hanging="360"/>
      </w:pPr>
      <w:rPr>
        <w:rFonts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51393102"/>
    <w:multiLevelType w:val="multilevel"/>
    <w:tmpl w:val="AC5A8750"/>
    <w:lvl w:ilvl="0">
      <w:start w:val="1"/>
      <w:numFmt w:val="upperLetter"/>
      <w:pStyle w:val="MyAppendixHeader2"/>
      <w:suff w:val="space"/>
      <w:lvlText w:val="Appendix %1."/>
      <w:lvlJc w:val="left"/>
      <w:pPr>
        <w:ind w:left="0" w:firstLine="0"/>
      </w:pPr>
      <w:rPr>
        <w:rFonts w:hint="default"/>
      </w:rPr>
    </w:lvl>
    <w:lvl w:ilvl="1">
      <w:start w:val="1"/>
      <w:numFmt w:val="decimal"/>
      <w:lvlText w:val="%2.%1"/>
      <w:lvlJc w:val="left"/>
      <w:pPr>
        <w:tabs>
          <w:tab w:val="num" w:pos="792"/>
        </w:tabs>
        <w:ind w:left="0" w:firstLine="0"/>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54271B7E"/>
    <w:multiLevelType w:val="multilevel"/>
    <w:tmpl w:val="C50E52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54411207"/>
    <w:multiLevelType w:val="hybridMultilevel"/>
    <w:tmpl w:val="EC4CA052"/>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4463B6B"/>
    <w:multiLevelType w:val="hybridMultilevel"/>
    <w:tmpl w:val="5948B1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E424257"/>
    <w:multiLevelType w:val="hybridMultilevel"/>
    <w:tmpl w:val="9F529C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3FC048C"/>
    <w:multiLevelType w:val="hybridMultilevel"/>
    <w:tmpl w:val="0608DFA2"/>
    <w:lvl w:ilvl="0" w:tplc="E964544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57A4A86"/>
    <w:multiLevelType w:val="hybridMultilevel"/>
    <w:tmpl w:val="5510C1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5" w15:restartNumberingAfterBreak="0">
    <w:nsid w:val="6FCD5C94"/>
    <w:multiLevelType w:val="hybridMultilevel"/>
    <w:tmpl w:val="CD84BD7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A873E0"/>
    <w:multiLevelType w:val="hybridMultilevel"/>
    <w:tmpl w:val="510C98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7223076"/>
    <w:multiLevelType w:val="hybridMultilevel"/>
    <w:tmpl w:val="BD6C703E"/>
    <w:lvl w:ilvl="0" w:tplc="6AF6F586">
      <w:start w:val="1"/>
      <w:numFmt w:val="bullet"/>
      <w:lvlText w:val="•"/>
      <w:lvlJc w:val="left"/>
      <w:pPr>
        <w:tabs>
          <w:tab w:val="num" w:pos="720"/>
        </w:tabs>
        <w:ind w:left="720" w:hanging="360"/>
      </w:pPr>
      <w:rPr>
        <w:rFonts w:ascii="Arial" w:hAnsi="Arial" w:hint="default"/>
      </w:rPr>
    </w:lvl>
    <w:lvl w:ilvl="1" w:tplc="CDCEFD34" w:tentative="1">
      <w:start w:val="1"/>
      <w:numFmt w:val="bullet"/>
      <w:lvlText w:val="•"/>
      <w:lvlJc w:val="left"/>
      <w:pPr>
        <w:tabs>
          <w:tab w:val="num" w:pos="1440"/>
        </w:tabs>
        <w:ind w:left="1440" w:hanging="360"/>
      </w:pPr>
      <w:rPr>
        <w:rFonts w:ascii="Arial" w:hAnsi="Arial" w:hint="default"/>
      </w:rPr>
    </w:lvl>
    <w:lvl w:ilvl="2" w:tplc="53184BFC" w:tentative="1">
      <w:start w:val="1"/>
      <w:numFmt w:val="bullet"/>
      <w:lvlText w:val="•"/>
      <w:lvlJc w:val="left"/>
      <w:pPr>
        <w:tabs>
          <w:tab w:val="num" w:pos="2160"/>
        </w:tabs>
        <w:ind w:left="2160" w:hanging="360"/>
      </w:pPr>
      <w:rPr>
        <w:rFonts w:ascii="Arial" w:hAnsi="Arial" w:hint="default"/>
      </w:rPr>
    </w:lvl>
    <w:lvl w:ilvl="3" w:tplc="8438D44A" w:tentative="1">
      <w:start w:val="1"/>
      <w:numFmt w:val="bullet"/>
      <w:lvlText w:val="•"/>
      <w:lvlJc w:val="left"/>
      <w:pPr>
        <w:tabs>
          <w:tab w:val="num" w:pos="2880"/>
        </w:tabs>
        <w:ind w:left="2880" w:hanging="360"/>
      </w:pPr>
      <w:rPr>
        <w:rFonts w:ascii="Arial" w:hAnsi="Arial" w:hint="default"/>
      </w:rPr>
    </w:lvl>
    <w:lvl w:ilvl="4" w:tplc="A6709CC0">
      <w:start w:val="1"/>
      <w:numFmt w:val="decimal"/>
      <w:lvlText w:val="%5)"/>
      <w:lvlJc w:val="left"/>
      <w:pPr>
        <w:tabs>
          <w:tab w:val="num" w:pos="3600"/>
        </w:tabs>
        <w:ind w:left="3600" w:hanging="360"/>
      </w:pPr>
    </w:lvl>
    <w:lvl w:ilvl="5" w:tplc="07EC3CBA" w:tentative="1">
      <w:start w:val="1"/>
      <w:numFmt w:val="bullet"/>
      <w:lvlText w:val="•"/>
      <w:lvlJc w:val="left"/>
      <w:pPr>
        <w:tabs>
          <w:tab w:val="num" w:pos="4320"/>
        </w:tabs>
        <w:ind w:left="4320" w:hanging="360"/>
      </w:pPr>
      <w:rPr>
        <w:rFonts w:ascii="Arial" w:hAnsi="Arial" w:hint="default"/>
      </w:rPr>
    </w:lvl>
    <w:lvl w:ilvl="6" w:tplc="081C6A5C" w:tentative="1">
      <w:start w:val="1"/>
      <w:numFmt w:val="bullet"/>
      <w:lvlText w:val="•"/>
      <w:lvlJc w:val="left"/>
      <w:pPr>
        <w:tabs>
          <w:tab w:val="num" w:pos="5040"/>
        </w:tabs>
        <w:ind w:left="5040" w:hanging="360"/>
      </w:pPr>
      <w:rPr>
        <w:rFonts w:ascii="Arial" w:hAnsi="Arial" w:hint="default"/>
      </w:rPr>
    </w:lvl>
    <w:lvl w:ilvl="7" w:tplc="CE8A42F0" w:tentative="1">
      <w:start w:val="1"/>
      <w:numFmt w:val="bullet"/>
      <w:lvlText w:val="•"/>
      <w:lvlJc w:val="left"/>
      <w:pPr>
        <w:tabs>
          <w:tab w:val="num" w:pos="5760"/>
        </w:tabs>
        <w:ind w:left="5760" w:hanging="360"/>
      </w:pPr>
      <w:rPr>
        <w:rFonts w:ascii="Arial" w:hAnsi="Arial" w:hint="default"/>
      </w:rPr>
    </w:lvl>
    <w:lvl w:ilvl="8" w:tplc="3E5EEF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86004F"/>
    <w:multiLevelType w:val="multilevel"/>
    <w:tmpl w:val="E9169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0A46D0"/>
    <w:multiLevelType w:val="hybridMultilevel"/>
    <w:tmpl w:val="A23C6C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9BB5C9B"/>
    <w:multiLevelType w:val="multilevel"/>
    <w:tmpl w:val="9F68FDBC"/>
    <w:lvl w:ilvl="0">
      <w:start w:val="1"/>
      <w:numFmt w:val="decimal"/>
      <w:pStyle w:val="Heading1Thesis"/>
      <w:lvlText w:val="%1."/>
      <w:lvlJc w:val="left"/>
      <w:pPr>
        <w:tabs>
          <w:tab w:val="num" w:pos="360"/>
        </w:tabs>
        <w:ind w:left="360" w:hanging="360"/>
      </w:pPr>
      <w:rPr>
        <w:rFonts w:hint="default"/>
      </w:rPr>
    </w:lvl>
    <w:lvl w:ilvl="1">
      <w:start w:val="1"/>
      <w:numFmt w:val="decimal"/>
      <w:lvlText w:val="%1.%2."/>
      <w:lvlJc w:val="left"/>
      <w:pPr>
        <w:tabs>
          <w:tab w:val="num" w:pos="792"/>
        </w:tabs>
        <w:ind w:left="0" w:firstLine="0"/>
      </w:pPr>
      <w:rPr>
        <w:rFonts w:hint="default"/>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79BF6C33"/>
    <w:multiLevelType w:val="hybridMultilevel"/>
    <w:tmpl w:val="39A62278"/>
    <w:lvl w:ilvl="0" w:tplc="4EE058D8">
      <w:start w:val="1"/>
      <w:numFmt w:val="decimal"/>
      <w:pStyle w:val="MyNormalNumbered"/>
      <w:lvlText w:val="%1."/>
      <w:lvlJc w:val="left"/>
      <w:pPr>
        <w:tabs>
          <w:tab w:val="num" w:pos="720"/>
        </w:tabs>
        <w:ind w:left="720" w:hanging="360"/>
      </w:pPr>
      <w:rPr>
        <w:rFonts w:ascii="Times New Roman" w:hAnsi="Times New Roman" w:hint="default"/>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15"/>
  </w:num>
  <w:num w:numId="4">
    <w:abstractNumId w:val="6"/>
  </w:num>
  <w:num w:numId="5">
    <w:abstractNumId w:val="8"/>
  </w:num>
  <w:num w:numId="6">
    <w:abstractNumId w:val="20"/>
  </w:num>
  <w:num w:numId="7">
    <w:abstractNumId w:val="21"/>
  </w:num>
  <w:num w:numId="8">
    <w:abstractNumId w:val="9"/>
  </w:num>
  <w:num w:numId="9">
    <w:abstractNumId w:val="4"/>
  </w:num>
  <w:num w:numId="10">
    <w:abstractNumId w:val="7"/>
  </w:num>
  <w:num w:numId="11">
    <w:abstractNumId w:val="17"/>
  </w:num>
  <w:num w:numId="12">
    <w:abstractNumId w:val="11"/>
  </w:num>
  <w:num w:numId="13">
    <w:abstractNumId w:val="10"/>
  </w:num>
  <w:num w:numId="14">
    <w:abstractNumId w:val="18"/>
  </w:num>
  <w:num w:numId="15">
    <w:abstractNumId w:val="5"/>
  </w:num>
  <w:num w:numId="16">
    <w:abstractNumId w:val="19"/>
  </w:num>
  <w:num w:numId="17">
    <w:abstractNumId w:val="0"/>
  </w:num>
  <w:num w:numId="18">
    <w:abstractNumId w:val="14"/>
  </w:num>
  <w:num w:numId="19">
    <w:abstractNumId w:val="3"/>
  </w:num>
  <w:num w:numId="20">
    <w:abstractNumId w:val="12"/>
  </w:num>
  <w:num w:numId="21">
    <w:abstractNumId w:val="16"/>
  </w:num>
  <w:num w:numId="2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sfe20awtatdedmep9taxfapapvf2v52zrdzz&quot;&gt;EndNote_KLa&lt;record-ids&gt;&lt;item&gt;112&lt;/item&gt;&lt;item&gt;180&lt;/item&gt;&lt;item&gt;198&lt;/item&gt;&lt;item&gt;207&lt;/item&gt;&lt;item&gt;213&lt;/item&gt;&lt;item&gt;298&lt;/item&gt;&lt;item&gt;305&lt;/item&gt;&lt;item&gt;306&lt;/item&gt;&lt;item&gt;308&lt;/item&gt;&lt;item&gt;309&lt;/item&gt;&lt;item&gt;311&lt;/item&gt;&lt;item&gt;312&lt;/item&gt;&lt;item&gt;313&lt;/item&gt;&lt;item&gt;314&lt;/item&gt;&lt;item&gt;321&lt;/item&gt;&lt;item&gt;324&lt;/item&gt;&lt;item&gt;325&lt;/item&gt;&lt;item&gt;387&lt;/item&gt;&lt;item&gt;388&lt;/item&gt;&lt;item&gt;389&lt;/item&gt;&lt;item&gt;390&lt;/item&gt;&lt;item&gt;396&lt;/item&gt;&lt;item&gt;397&lt;/item&gt;&lt;item&gt;398&lt;/item&gt;&lt;item&gt;401&lt;/item&gt;&lt;item&gt;403&lt;/item&gt;&lt;item&gt;407&lt;/item&gt;&lt;item&gt;408&lt;/item&gt;&lt;item&gt;409&lt;/item&gt;&lt;item&gt;410&lt;/item&gt;&lt;item&gt;411&lt;/item&gt;&lt;item&gt;413&lt;/item&gt;&lt;item&gt;414&lt;/item&gt;&lt;item&gt;427&lt;/item&gt;&lt;item&gt;465&lt;/item&gt;&lt;item&gt;468&lt;/item&gt;&lt;item&gt;469&lt;/item&gt;&lt;item&gt;488&lt;/item&gt;&lt;item&gt;493&lt;/item&gt;&lt;item&gt;494&lt;/item&gt;&lt;item&gt;495&lt;/item&gt;&lt;item&gt;496&lt;/item&gt;&lt;item&gt;497&lt;/item&gt;&lt;item&gt;521&lt;/item&gt;&lt;item&gt;522&lt;/item&gt;&lt;item&gt;523&lt;/item&gt;&lt;item&gt;524&lt;/item&gt;&lt;item&gt;525&lt;/item&gt;&lt;item&gt;526&lt;/item&gt;&lt;item&gt;527&lt;/item&gt;&lt;item&gt;602&lt;/item&gt;&lt;item&gt;603&lt;/item&gt;&lt;item&gt;604&lt;/item&gt;&lt;item&gt;622&lt;/item&gt;&lt;item&gt;623&lt;/item&gt;&lt;item&gt;625&lt;/item&gt;&lt;item&gt;626&lt;/item&gt;&lt;/record-ids&gt;&lt;/item&gt;&lt;/Libraries&gt;"/>
    <w:docVar w:name="EN.ReferenceGroups" w:val="&lt;reference-groups&gt;&lt;reference-group&gt;&lt;kind&gt;1&lt;/kind&gt;&lt;heading&gt;Primary Sources&lt;/heading&gt;&lt;alignment&gt;-1&lt;/alignment&gt;&lt;records&gt;&lt;/records&gt;&lt;/reference-group&gt;&lt;reference-group&gt;&lt;kind&gt;1&lt;/kind&gt;&lt;heading&gt;Secondary Sources&lt;/heading&gt;&lt;alignment&gt;-1&lt;/alignment&gt;&lt;records&gt;&lt;/records&gt;&lt;/reference-group&gt;&lt;/reference-groups&gt;"/>
  </w:docVars>
  <w:rsids>
    <w:rsidRoot w:val="00AE5320"/>
    <w:rsid w:val="00000FDC"/>
    <w:rsid w:val="00001411"/>
    <w:rsid w:val="00001FD1"/>
    <w:rsid w:val="000023FD"/>
    <w:rsid w:val="00004318"/>
    <w:rsid w:val="0000509E"/>
    <w:rsid w:val="000056B2"/>
    <w:rsid w:val="000058B3"/>
    <w:rsid w:val="00005B33"/>
    <w:rsid w:val="00005E60"/>
    <w:rsid w:val="00010248"/>
    <w:rsid w:val="0001075B"/>
    <w:rsid w:val="00012B92"/>
    <w:rsid w:val="000134FD"/>
    <w:rsid w:val="00013E9A"/>
    <w:rsid w:val="00014221"/>
    <w:rsid w:val="00014891"/>
    <w:rsid w:val="00014B4C"/>
    <w:rsid w:val="0001522A"/>
    <w:rsid w:val="00017441"/>
    <w:rsid w:val="0001771B"/>
    <w:rsid w:val="000177C9"/>
    <w:rsid w:val="00021E7E"/>
    <w:rsid w:val="00022EB1"/>
    <w:rsid w:val="000235CB"/>
    <w:rsid w:val="00023C6E"/>
    <w:rsid w:val="00030BE5"/>
    <w:rsid w:val="000334D6"/>
    <w:rsid w:val="00033571"/>
    <w:rsid w:val="000338B3"/>
    <w:rsid w:val="00033961"/>
    <w:rsid w:val="00033A95"/>
    <w:rsid w:val="0003400F"/>
    <w:rsid w:val="000346C9"/>
    <w:rsid w:val="00034BE2"/>
    <w:rsid w:val="00034CF9"/>
    <w:rsid w:val="00034F46"/>
    <w:rsid w:val="000360CD"/>
    <w:rsid w:val="00036786"/>
    <w:rsid w:val="00037C87"/>
    <w:rsid w:val="00043A30"/>
    <w:rsid w:val="0004692E"/>
    <w:rsid w:val="00047352"/>
    <w:rsid w:val="00047370"/>
    <w:rsid w:val="00047852"/>
    <w:rsid w:val="00054558"/>
    <w:rsid w:val="00055832"/>
    <w:rsid w:val="00055B9B"/>
    <w:rsid w:val="00055BF5"/>
    <w:rsid w:val="000562A2"/>
    <w:rsid w:val="0005667E"/>
    <w:rsid w:val="000572B9"/>
    <w:rsid w:val="00057565"/>
    <w:rsid w:val="00057F80"/>
    <w:rsid w:val="0006085C"/>
    <w:rsid w:val="00061616"/>
    <w:rsid w:val="00062A79"/>
    <w:rsid w:val="00063CFF"/>
    <w:rsid w:val="000658BC"/>
    <w:rsid w:val="00066BB2"/>
    <w:rsid w:val="000672CD"/>
    <w:rsid w:val="0007242F"/>
    <w:rsid w:val="00073378"/>
    <w:rsid w:val="0007378D"/>
    <w:rsid w:val="00073EDE"/>
    <w:rsid w:val="00074FA3"/>
    <w:rsid w:val="0007539D"/>
    <w:rsid w:val="000763CD"/>
    <w:rsid w:val="00080A9D"/>
    <w:rsid w:val="00080F5B"/>
    <w:rsid w:val="00081E58"/>
    <w:rsid w:val="00082EF3"/>
    <w:rsid w:val="000835DF"/>
    <w:rsid w:val="00085097"/>
    <w:rsid w:val="0008555E"/>
    <w:rsid w:val="000868AC"/>
    <w:rsid w:val="0008695F"/>
    <w:rsid w:val="0008723C"/>
    <w:rsid w:val="000902E8"/>
    <w:rsid w:val="0009110B"/>
    <w:rsid w:val="00091304"/>
    <w:rsid w:val="0009172C"/>
    <w:rsid w:val="000917E2"/>
    <w:rsid w:val="00092187"/>
    <w:rsid w:val="000922B5"/>
    <w:rsid w:val="000926C4"/>
    <w:rsid w:val="00092F11"/>
    <w:rsid w:val="0009439A"/>
    <w:rsid w:val="000951EF"/>
    <w:rsid w:val="0009578A"/>
    <w:rsid w:val="00096416"/>
    <w:rsid w:val="0009684B"/>
    <w:rsid w:val="00096D10"/>
    <w:rsid w:val="000A0CEE"/>
    <w:rsid w:val="000A1EAC"/>
    <w:rsid w:val="000A2280"/>
    <w:rsid w:val="000A29B9"/>
    <w:rsid w:val="000A317E"/>
    <w:rsid w:val="000A4E4D"/>
    <w:rsid w:val="000A5C36"/>
    <w:rsid w:val="000A6C33"/>
    <w:rsid w:val="000A6F9D"/>
    <w:rsid w:val="000A768C"/>
    <w:rsid w:val="000A7A1E"/>
    <w:rsid w:val="000A7C46"/>
    <w:rsid w:val="000A7C64"/>
    <w:rsid w:val="000B2864"/>
    <w:rsid w:val="000B2C1A"/>
    <w:rsid w:val="000B4984"/>
    <w:rsid w:val="000B5C4A"/>
    <w:rsid w:val="000B7F4D"/>
    <w:rsid w:val="000C0C50"/>
    <w:rsid w:val="000C1463"/>
    <w:rsid w:val="000C1CDB"/>
    <w:rsid w:val="000C3615"/>
    <w:rsid w:val="000C4629"/>
    <w:rsid w:val="000C495F"/>
    <w:rsid w:val="000C4E2D"/>
    <w:rsid w:val="000C5024"/>
    <w:rsid w:val="000C6DAB"/>
    <w:rsid w:val="000C71B3"/>
    <w:rsid w:val="000D1C33"/>
    <w:rsid w:val="000D2235"/>
    <w:rsid w:val="000D223A"/>
    <w:rsid w:val="000D2AA8"/>
    <w:rsid w:val="000D2F10"/>
    <w:rsid w:val="000D3179"/>
    <w:rsid w:val="000D49E2"/>
    <w:rsid w:val="000D4E77"/>
    <w:rsid w:val="000D6394"/>
    <w:rsid w:val="000D69C5"/>
    <w:rsid w:val="000D759B"/>
    <w:rsid w:val="000E263A"/>
    <w:rsid w:val="000E7E9E"/>
    <w:rsid w:val="000F11C1"/>
    <w:rsid w:val="000F1613"/>
    <w:rsid w:val="000F1A61"/>
    <w:rsid w:val="000F4717"/>
    <w:rsid w:val="000F507D"/>
    <w:rsid w:val="000F5A2D"/>
    <w:rsid w:val="000F5D2B"/>
    <w:rsid w:val="000F76E0"/>
    <w:rsid w:val="000F775C"/>
    <w:rsid w:val="00102A03"/>
    <w:rsid w:val="00102C2B"/>
    <w:rsid w:val="00103EA8"/>
    <w:rsid w:val="00105F03"/>
    <w:rsid w:val="00106834"/>
    <w:rsid w:val="00106E7F"/>
    <w:rsid w:val="00107015"/>
    <w:rsid w:val="00111361"/>
    <w:rsid w:val="00111566"/>
    <w:rsid w:val="00111740"/>
    <w:rsid w:val="00111C95"/>
    <w:rsid w:val="00112C42"/>
    <w:rsid w:val="0011388F"/>
    <w:rsid w:val="0011465A"/>
    <w:rsid w:val="001147B2"/>
    <w:rsid w:val="00116774"/>
    <w:rsid w:val="00117067"/>
    <w:rsid w:val="001170AB"/>
    <w:rsid w:val="00117492"/>
    <w:rsid w:val="0011786F"/>
    <w:rsid w:val="00120EAC"/>
    <w:rsid w:val="0012108F"/>
    <w:rsid w:val="001217B4"/>
    <w:rsid w:val="00121AEF"/>
    <w:rsid w:val="00121B80"/>
    <w:rsid w:val="00123A9B"/>
    <w:rsid w:val="001253B5"/>
    <w:rsid w:val="00126DB4"/>
    <w:rsid w:val="00127905"/>
    <w:rsid w:val="00127A81"/>
    <w:rsid w:val="00127BAE"/>
    <w:rsid w:val="00127FE4"/>
    <w:rsid w:val="0013025B"/>
    <w:rsid w:val="00130297"/>
    <w:rsid w:val="001302B1"/>
    <w:rsid w:val="001305DB"/>
    <w:rsid w:val="0013063E"/>
    <w:rsid w:val="00132607"/>
    <w:rsid w:val="001326AC"/>
    <w:rsid w:val="00134CFE"/>
    <w:rsid w:val="00134F63"/>
    <w:rsid w:val="0013581F"/>
    <w:rsid w:val="00136861"/>
    <w:rsid w:val="001378B1"/>
    <w:rsid w:val="001378C5"/>
    <w:rsid w:val="00143127"/>
    <w:rsid w:val="0014349F"/>
    <w:rsid w:val="001447C1"/>
    <w:rsid w:val="001467E7"/>
    <w:rsid w:val="00146A3B"/>
    <w:rsid w:val="00147141"/>
    <w:rsid w:val="00147C79"/>
    <w:rsid w:val="001511F5"/>
    <w:rsid w:val="00151683"/>
    <w:rsid w:val="00151789"/>
    <w:rsid w:val="00152059"/>
    <w:rsid w:val="0015233B"/>
    <w:rsid w:val="00153659"/>
    <w:rsid w:val="00153A7A"/>
    <w:rsid w:val="00154896"/>
    <w:rsid w:val="00154BBB"/>
    <w:rsid w:val="00155039"/>
    <w:rsid w:val="00155934"/>
    <w:rsid w:val="00156350"/>
    <w:rsid w:val="00156865"/>
    <w:rsid w:val="00156871"/>
    <w:rsid w:val="00156D2C"/>
    <w:rsid w:val="00157481"/>
    <w:rsid w:val="00157E35"/>
    <w:rsid w:val="00160E22"/>
    <w:rsid w:val="00162925"/>
    <w:rsid w:val="001636AA"/>
    <w:rsid w:val="00164145"/>
    <w:rsid w:val="00164579"/>
    <w:rsid w:val="001652B1"/>
    <w:rsid w:val="00165BC4"/>
    <w:rsid w:val="001660CA"/>
    <w:rsid w:val="00166195"/>
    <w:rsid w:val="00166678"/>
    <w:rsid w:val="00166799"/>
    <w:rsid w:val="0016750E"/>
    <w:rsid w:val="00171648"/>
    <w:rsid w:val="00171827"/>
    <w:rsid w:val="001718C2"/>
    <w:rsid w:val="00171EC5"/>
    <w:rsid w:val="0017220E"/>
    <w:rsid w:val="00172D84"/>
    <w:rsid w:val="00174423"/>
    <w:rsid w:val="00175D74"/>
    <w:rsid w:val="00175FBF"/>
    <w:rsid w:val="00176871"/>
    <w:rsid w:val="00176ED3"/>
    <w:rsid w:val="00181A75"/>
    <w:rsid w:val="00181FC7"/>
    <w:rsid w:val="001821FE"/>
    <w:rsid w:val="001822E0"/>
    <w:rsid w:val="0018265B"/>
    <w:rsid w:val="0018417A"/>
    <w:rsid w:val="00184D67"/>
    <w:rsid w:val="00185BD9"/>
    <w:rsid w:val="0018677C"/>
    <w:rsid w:val="00186ACB"/>
    <w:rsid w:val="00186F8D"/>
    <w:rsid w:val="0019079B"/>
    <w:rsid w:val="00192AC5"/>
    <w:rsid w:val="001931FD"/>
    <w:rsid w:val="001949CE"/>
    <w:rsid w:val="001950F2"/>
    <w:rsid w:val="001A025E"/>
    <w:rsid w:val="001A089D"/>
    <w:rsid w:val="001A11AC"/>
    <w:rsid w:val="001A11B4"/>
    <w:rsid w:val="001A1260"/>
    <w:rsid w:val="001A181C"/>
    <w:rsid w:val="001A1DC6"/>
    <w:rsid w:val="001A2D56"/>
    <w:rsid w:val="001A2D58"/>
    <w:rsid w:val="001A4251"/>
    <w:rsid w:val="001A4731"/>
    <w:rsid w:val="001A5DAA"/>
    <w:rsid w:val="001A6A40"/>
    <w:rsid w:val="001A7191"/>
    <w:rsid w:val="001B3221"/>
    <w:rsid w:val="001B3B14"/>
    <w:rsid w:val="001B4622"/>
    <w:rsid w:val="001B640B"/>
    <w:rsid w:val="001B6B06"/>
    <w:rsid w:val="001B7F2C"/>
    <w:rsid w:val="001C0652"/>
    <w:rsid w:val="001C1BD8"/>
    <w:rsid w:val="001C33B7"/>
    <w:rsid w:val="001C3D29"/>
    <w:rsid w:val="001C3FA3"/>
    <w:rsid w:val="001C4562"/>
    <w:rsid w:val="001C581F"/>
    <w:rsid w:val="001C687E"/>
    <w:rsid w:val="001C6F31"/>
    <w:rsid w:val="001C7350"/>
    <w:rsid w:val="001C7E04"/>
    <w:rsid w:val="001D0933"/>
    <w:rsid w:val="001D0A10"/>
    <w:rsid w:val="001D1AA1"/>
    <w:rsid w:val="001D1D8A"/>
    <w:rsid w:val="001D2F1E"/>
    <w:rsid w:val="001D3947"/>
    <w:rsid w:val="001D3D8B"/>
    <w:rsid w:val="001D52DB"/>
    <w:rsid w:val="001D67EC"/>
    <w:rsid w:val="001D7665"/>
    <w:rsid w:val="001E1092"/>
    <w:rsid w:val="001E151C"/>
    <w:rsid w:val="001E2A94"/>
    <w:rsid w:val="001E2ACA"/>
    <w:rsid w:val="001F01F2"/>
    <w:rsid w:val="001F020D"/>
    <w:rsid w:val="001F19F0"/>
    <w:rsid w:val="001F2D3B"/>
    <w:rsid w:val="001F3BD9"/>
    <w:rsid w:val="001F4265"/>
    <w:rsid w:val="001F477F"/>
    <w:rsid w:val="001F5DD8"/>
    <w:rsid w:val="001F6A3F"/>
    <w:rsid w:val="001F6FCA"/>
    <w:rsid w:val="001F7A03"/>
    <w:rsid w:val="00200796"/>
    <w:rsid w:val="002010B4"/>
    <w:rsid w:val="002017D2"/>
    <w:rsid w:val="002020E4"/>
    <w:rsid w:val="002022D3"/>
    <w:rsid w:val="00202549"/>
    <w:rsid w:val="00202A56"/>
    <w:rsid w:val="00202D99"/>
    <w:rsid w:val="00202DD6"/>
    <w:rsid w:val="00203FBA"/>
    <w:rsid w:val="002040CA"/>
    <w:rsid w:val="002053B1"/>
    <w:rsid w:val="00205B3A"/>
    <w:rsid w:val="00206651"/>
    <w:rsid w:val="0021058A"/>
    <w:rsid w:val="002110C0"/>
    <w:rsid w:val="00211D7A"/>
    <w:rsid w:val="0021285E"/>
    <w:rsid w:val="0021373B"/>
    <w:rsid w:val="002137A5"/>
    <w:rsid w:val="00213E9B"/>
    <w:rsid w:val="00214BFF"/>
    <w:rsid w:val="00214D1D"/>
    <w:rsid w:val="00215978"/>
    <w:rsid w:val="002159F3"/>
    <w:rsid w:val="002169F5"/>
    <w:rsid w:val="00217EA5"/>
    <w:rsid w:val="00220E5A"/>
    <w:rsid w:val="002214A4"/>
    <w:rsid w:val="00221EF2"/>
    <w:rsid w:val="0022200D"/>
    <w:rsid w:val="0022257C"/>
    <w:rsid w:val="00223945"/>
    <w:rsid w:val="00223E49"/>
    <w:rsid w:val="00224D1D"/>
    <w:rsid w:val="00224FF6"/>
    <w:rsid w:val="0022563F"/>
    <w:rsid w:val="00225B9C"/>
    <w:rsid w:val="00226E7E"/>
    <w:rsid w:val="00226F34"/>
    <w:rsid w:val="002308C3"/>
    <w:rsid w:val="00230E1A"/>
    <w:rsid w:val="002321C3"/>
    <w:rsid w:val="00232810"/>
    <w:rsid w:val="00235BD3"/>
    <w:rsid w:val="00235CC8"/>
    <w:rsid w:val="0024076C"/>
    <w:rsid w:val="00240BFC"/>
    <w:rsid w:val="002424A6"/>
    <w:rsid w:val="00244B4F"/>
    <w:rsid w:val="002458C7"/>
    <w:rsid w:val="00250C23"/>
    <w:rsid w:val="00250F0B"/>
    <w:rsid w:val="00251C84"/>
    <w:rsid w:val="00254436"/>
    <w:rsid w:val="00254919"/>
    <w:rsid w:val="002551C4"/>
    <w:rsid w:val="00256B32"/>
    <w:rsid w:val="002579A5"/>
    <w:rsid w:val="00257BB4"/>
    <w:rsid w:val="00257F41"/>
    <w:rsid w:val="00260448"/>
    <w:rsid w:val="00261253"/>
    <w:rsid w:val="00263175"/>
    <w:rsid w:val="00263670"/>
    <w:rsid w:val="0026368D"/>
    <w:rsid w:val="0026580E"/>
    <w:rsid w:val="00266467"/>
    <w:rsid w:val="00266D26"/>
    <w:rsid w:val="00266F56"/>
    <w:rsid w:val="00267754"/>
    <w:rsid w:val="00273653"/>
    <w:rsid w:val="00274F6C"/>
    <w:rsid w:val="002753FA"/>
    <w:rsid w:val="00277451"/>
    <w:rsid w:val="00277B8B"/>
    <w:rsid w:val="00280F68"/>
    <w:rsid w:val="002847A2"/>
    <w:rsid w:val="0028547D"/>
    <w:rsid w:val="002856C9"/>
    <w:rsid w:val="00285CC7"/>
    <w:rsid w:val="00285EAE"/>
    <w:rsid w:val="00286629"/>
    <w:rsid w:val="002871AE"/>
    <w:rsid w:val="0028724C"/>
    <w:rsid w:val="00287D8C"/>
    <w:rsid w:val="00290359"/>
    <w:rsid w:val="00290B28"/>
    <w:rsid w:val="002915B2"/>
    <w:rsid w:val="00291800"/>
    <w:rsid w:val="00291985"/>
    <w:rsid w:val="00291A2C"/>
    <w:rsid w:val="00291DC3"/>
    <w:rsid w:val="002926D2"/>
    <w:rsid w:val="00293598"/>
    <w:rsid w:val="002936C5"/>
    <w:rsid w:val="00293D26"/>
    <w:rsid w:val="00294F52"/>
    <w:rsid w:val="0029513F"/>
    <w:rsid w:val="00295492"/>
    <w:rsid w:val="0029623E"/>
    <w:rsid w:val="00296C27"/>
    <w:rsid w:val="00297E8D"/>
    <w:rsid w:val="002A0723"/>
    <w:rsid w:val="002A164D"/>
    <w:rsid w:val="002A190A"/>
    <w:rsid w:val="002A1BAD"/>
    <w:rsid w:val="002A33E3"/>
    <w:rsid w:val="002A364F"/>
    <w:rsid w:val="002A4740"/>
    <w:rsid w:val="002A4D95"/>
    <w:rsid w:val="002A6A11"/>
    <w:rsid w:val="002B0D6F"/>
    <w:rsid w:val="002B25EF"/>
    <w:rsid w:val="002B29DD"/>
    <w:rsid w:val="002B39F0"/>
    <w:rsid w:val="002B5891"/>
    <w:rsid w:val="002B58E1"/>
    <w:rsid w:val="002B6E13"/>
    <w:rsid w:val="002B7BBF"/>
    <w:rsid w:val="002B7DC5"/>
    <w:rsid w:val="002C043C"/>
    <w:rsid w:val="002C0971"/>
    <w:rsid w:val="002C09E8"/>
    <w:rsid w:val="002C2070"/>
    <w:rsid w:val="002C20FF"/>
    <w:rsid w:val="002C2A3F"/>
    <w:rsid w:val="002C37A0"/>
    <w:rsid w:val="002C47D0"/>
    <w:rsid w:val="002C7E3B"/>
    <w:rsid w:val="002D0375"/>
    <w:rsid w:val="002D04D2"/>
    <w:rsid w:val="002D0F41"/>
    <w:rsid w:val="002D494E"/>
    <w:rsid w:val="002D4970"/>
    <w:rsid w:val="002D50C4"/>
    <w:rsid w:val="002D5C50"/>
    <w:rsid w:val="002D5FE2"/>
    <w:rsid w:val="002D6406"/>
    <w:rsid w:val="002D6D88"/>
    <w:rsid w:val="002E08A5"/>
    <w:rsid w:val="002E0A79"/>
    <w:rsid w:val="002E1017"/>
    <w:rsid w:val="002E24CA"/>
    <w:rsid w:val="002E333D"/>
    <w:rsid w:val="002E37AA"/>
    <w:rsid w:val="002E4C55"/>
    <w:rsid w:val="002E5216"/>
    <w:rsid w:val="002E59FB"/>
    <w:rsid w:val="002E5C2D"/>
    <w:rsid w:val="002E723A"/>
    <w:rsid w:val="002F0B3C"/>
    <w:rsid w:val="002F13FF"/>
    <w:rsid w:val="002F2502"/>
    <w:rsid w:val="002F270C"/>
    <w:rsid w:val="002F2861"/>
    <w:rsid w:val="002F2C1F"/>
    <w:rsid w:val="002F306F"/>
    <w:rsid w:val="002F311A"/>
    <w:rsid w:val="002F369C"/>
    <w:rsid w:val="002F5243"/>
    <w:rsid w:val="002F5520"/>
    <w:rsid w:val="002F5F03"/>
    <w:rsid w:val="002F61AB"/>
    <w:rsid w:val="002F68A8"/>
    <w:rsid w:val="002F6991"/>
    <w:rsid w:val="002F72DF"/>
    <w:rsid w:val="002F7A72"/>
    <w:rsid w:val="003035F5"/>
    <w:rsid w:val="00303917"/>
    <w:rsid w:val="00303D39"/>
    <w:rsid w:val="0030527C"/>
    <w:rsid w:val="003054D4"/>
    <w:rsid w:val="003059B2"/>
    <w:rsid w:val="003066A0"/>
    <w:rsid w:val="00306E58"/>
    <w:rsid w:val="00311AE1"/>
    <w:rsid w:val="00311E44"/>
    <w:rsid w:val="00312142"/>
    <w:rsid w:val="00312869"/>
    <w:rsid w:val="00313906"/>
    <w:rsid w:val="00313953"/>
    <w:rsid w:val="0031447A"/>
    <w:rsid w:val="003152AB"/>
    <w:rsid w:val="003154AD"/>
    <w:rsid w:val="00316A36"/>
    <w:rsid w:val="003205B4"/>
    <w:rsid w:val="00320A1E"/>
    <w:rsid w:val="00320E94"/>
    <w:rsid w:val="0032153C"/>
    <w:rsid w:val="00321A8C"/>
    <w:rsid w:val="003236A0"/>
    <w:rsid w:val="003239B9"/>
    <w:rsid w:val="003239CC"/>
    <w:rsid w:val="00323EF3"/>
    <w:rsid w:val="00324150"/>
    <w:rsid w:val="00324472"/>
    <w:rsid w:val="00324BF8"/>
    <w:rsid w:val="00324CBD"/>
    <w:rsid w:val="003254E9"/>
    <w:rsid w:val="003262FA"/>
    <w:rsid w:val="00326BF7"/>
    <w:rsid w:val="00326C02"/>
    <w:rsid w:val="00326FA6"/>
    <w:rsid w:val="0033007B"/>
    <w:rsid w:val="00330544"/>
    <w:rsid w:val="00330BE9"/>
    <w:rsid w:val="00331C3F"/>
    <w:rsid w:val="003328AE"/>
    <w:rsid w:val="003330C0"/>
    <w:rsid w:val="00333982"/>
    <w:rsid w:val="00333EFF"/>
    <w:rsid w:val="003347EF"/>
    <w:rsid w:val="003348C5"/>
    <w:rsid w:val="00337534"/>
    <w:rsid w:val="00337B0E"/>
    <w:rsid w:val="00337B12"/>
    <w:rsid w:val="003400D0"/>
    <w:rsid w:val="00340DF1"/>
    <w:rsid w:val="003411A1"/>
    <w:rsid w:val="003420D0"/>
    <w:rsid w:val="00342361"/>
    <w:rsid w:val="00342A72"/>
    <w:rsid w:val="00344234"/>
    <w:rsid w:val="0034608A"/>
    <w:rsid w:val="00346316"/>
    <w:rsid w:val="003471A5"/>
    <w:rsid w:val="00347A12"/>
    <w:rsid w:val="00347AF6"/>
    <w:rsid w:val="003508AF"/>
    <w:rsid w:val="003516B0"/>
    <w:rsid w:val="00352AB4"/>
    <w:rsid w:val="00355FF3"/>
    <w:rsid w:val="003560F0"/>
    <w:rsid w:val="003561FF"/>
    <w:rsid w:val="00356F1C"/>
    <w:rsid w:val="003576C8"/>
    <w:rsid w:val="0036161D"/>
    <w:rsid w:val="0036200B"/>
    <w:rsid w:val="00362069"/>
    <w:rsid w:val="003642C2"/>
    <w:rsid w:val="00364886"/>
    <w:rsid w:val="00364A8D"/>
    <w:rsid w:val="00364EAF"/>
    <w:rsid w:val="00365631"/>
    <w:rsid w:val="0037019C"/>
    <w:rsid w:val="00371C5B"/>
    <w:rsid w:val="00372E6F"/>
    <w:rsid w:val="003732CB"/>
    <w:rsid w:val="0037354F"/>
    <w:rsid w:val="003736EC"/>
    <w:rsid w:val="003748B8"/>
    <w:rsid w:val="00374AFB"/>
    <w:rsid w:val="00376379"/>
    <w:rsid w:val="003806EE"/>
    <w:rsid w:val="00380A99"/>
    <w:rsid w:val="00381628"/>
    <w:rsid w:val="00382070"/>
    <w:rsid w:val="00382952"/>
    <w:rsid w:val="003834D3"/>
    <w:rsid w:val="00383564"/>
    <w:rsid w:val="00384998"/>
    <w:rsid w:val="003857E2"/>
    <w:rsid w:val="00385F54"/>
    <w:rsid w:val="0038623F"/>
    <w:rsid w:val="00386402"/>
    <w:rsid w:val="00390EBD"/>
    <w:rsid w:val="00392268"/>
    <w:rsid w:val="003929D2"/>
    <w:rsid w:val="00393143"/>
    <w:rsid w:val="00393B14"/>
    <w:rsid w:val="00395301"/>
    <w:rsid w:val="003961F3"/>
    <w:rsid w:val="00396D58"/>
    <w:rsid w:val="00397F3C"/>
    <w:rsid w:val="003A2A99"/>
    <w:rsid w:val="003A30D9"/>
    <w:rsid w:val="003A3536"/>
    <w:rsid w:val="003A35EE"/>
    <w:rsid w:val="003A38FE"/>
    <w:rsid w:val="003A3A77"/>
    <w:rsid w:val="003A41D2"/>
    <w:rsid w:val="003A41DB"/>
    <w:rsid w:val="003A4C38"/>
    <w:rsid w:val="003A5307"/>
    <w:rsid w:val="003A6738"/>
    <w:rsid w:val="003A67D3"/>
    <w:rsid w:val="003A6D15"/>
    <w:rsid w:val="003A7803"/>
    <w:rsid w:val="003A7C49"/>
    <w:rsid w:val="003B0A5E"/>
    <w:rsid w:val="003B1465"/>
    <w:rsid w:val="003B2446"/>
    <w:rsid w:val="003B4218"/>
    <w:rsid w:val="003B528F"/>
    <w:rsid w:val="003B55EA"/>
    <w:rsid w:val="003B5ED7"/>
    <w:rsid w:val="003B6CCF"/>
    <w:rsid w:val="003B72EC"/>
    <w:rsid w:val="003B7ED0"/>
    <w:rsid w:val="003C017B"/>
    <w:rsid w:val="003C0F8A"/>
    <w:rsid w:val="003C2C13"/>
    <w:rsid w:val="003C32E6"/>
    <w:rsid w:val="003C3793"/>
    <w:rsid w:val="003C38BB"/>
    <w:rsid w:val="003C406A"/>
    <w:rsid w:val="003C573F"/>
    <w:rsid w:val="003C636A"/>
    <w:rsid w:val="003C72DD"/>
    <w:rsid w:val="003D17A8"/>
    <w:rsid w:val="003D1AE4"/>
    <w:rsid w:val="003D2173"/>
    <w:rsid w:val="003D3019"/>
    <w:rsid w:val="003D40F1"/>
    <w:rsid w:val="003D43A3"/>
    <w:rsid w:val="003D53BB"/>
    <w:rsid w:val="003D6099"/>
    <w:rsid w:val="003D6B24"/>
    <w:rsid w:val="003D6C61"/>
    <w:rsid w:val="003D72AE"/>
    <w:rsid w:val="003E1846"/>
    <w:rsid w:val="003E3323"/>
    <w:rsid w:val="003E3F60"/>
    <w:rsid w:val="003E4125"/>
    <w:rsid w:val="003E47D2"/>
    <w:rsid w:val="003E552C"/>
    <w:rsid w:val="003E7AD0"/>
    <w:rsid w:val="003F2140"/>
    <w:rsid w:val="003F2720"/>
    <w:rsid w:val="003F2F6E"/>
    <w:rsid w:val="003F327C"/>
    <w:rsid w:val="003F37E7"/>
    <w:rsid w:val="003F3F8A"/>
    <w:rsid w:val="003F6405"/>
    <w:rsid w:val="003F6D63"/>
    <w:rsid w:val="004002FC"/>
    <w:rsid w:val="00402560"/>
    <w:rsid w:val="004026B2"/>
    <w:rsid w:val="00402A2E"/>
    <w:rsid w:val="00402FA4"/>
    <w:rsid w:val="004035B4"/>
    <w:rsid w:val="00403C7F"/>
    <w:rsid w:val="004047F0"/>
    <w:rsid w:val="00405573"/>
    <w:rsid w:val="00405759"/>
    <w:rsid w:val="00405F8B"/>
    <w:rsid w:val="0040601E"/>
    <w:rsid w:val="00407242"/>
    <w:rsid w:val="0040784B"/>
    <w:rsid w:val="004106E2"/>
    <w:rsid w:val="004117CA"/>
    <w:rsid w:val="0041192C"/>
    <w:rsid w:val="00411CCC"/>
    <w:rsid w:val="00412619"/>
    <w:rsid w:val="0041328E"/>
    <w:rsid w:val="0041373A"/>
    <w:rsid w:val="00414E69"/>
    <w:rsid w:val="00415227"/>
    <w:rsid w:val="00415A55"/>
    <w:rsid w:val="00415F51"/>
    <w:rsid w:val="00416994"/>
    <w:rsid w:val="00417460"/>
    <w:rsid w:val="00417D72"/>
    <w:rsid w:val="004206E0"/>
    <w:rsid w:val="004207B2"/>
    <w:rsid w:val="004213ED"/>
    <w:rsid w:val="00421AFA"/>
    <w:rsid w:val="00422A4D"/>
    <w:rsid w:val="00423FB3"/>
    <w:rsid w:val="00424E91"/>
    <w:rsid w:val="004254B6"/>
    <w:rsid w:val="00426359"/>
    <w:rsid w:val="00426AD2"/>
    <w:rsid w:val="00426DC5"/>
    <w:rsid w:val="00427C69"/>
    <w:rsid w:val="00431441"/>
    <w:rsid w:val="0043187C"/>
    <w:rsid w:val="0043418D"/>
    <w:rsid w:val="0043525E"/>
    <w:rsid w:val="00437838"/>
    <w:rsid w:val="004404A5"/>
    <w:rsid w:val="00440CD6"/>
    <w:rsid w:val="004429B9"/>
    <w:rsid w:val="0044351A"/>
    <w:rsid w:val="00443DCB"/>
    <w:rsid w:val="00444CB0"/>
    <w:rsid w:val="00446123"/>
    <w:rsid w:val="00446271"/>
    <w:rsid w:val="004470FA"/>
    <w:rsid w:val="0045039D"/>
    <w:rsid w:val="004515D7"/>
    <w:rsid w:val="0045201E"/>
    <w:rsid w:val="004536E9"/>
    <w:rsid w:val="0045728C"/>
    <w:rsid w:val="004573EE"/>
    <w:rsid w:val="00460798"/>
    <w:rsid w:val="004607D6"/>
    <w:rsid w:val="00460CBE"/>
    <w:rsid w:val="004630FD"/>
    <w:rsid w:val="00465837"/>
    <w:rsid w:val="00465FBD"/>
    <w:rsid w:val="0046603C"/>
    <w:rsid w:val="00466284"/>
    <w:rsid w:val="004676B4"/>
    <w:rsid w:val="0047374B"/>
    <w:rsid w:val="0047414F"/>
    <w:rsid w:val="004773DE"/>
    <w:rsid w:val="004809A5"/>
    <w:rsid w:val="004813DF"/>
    <w:rsid w:val="0048154A"/>
    <w:rsid w:val="00481AE6"/>
    <w:rsid w:val="00483D1F"/>
    <w:rsid w:val="004843D0"/>
    <w:rsid w:val="004844B9"/>
    <w:rsid w:val="004846A5"/>
    <w:rsid w:val="00484D53"/>
    <w:rsid w:val="0048512F"/>
    <w:rsid w:val="0048675E"/>
    <w:rsid w:val="004876C6"/>
    <w:rsid w:val="0049091C"/>
    <w:rsid w:val="00492E78"/>
    <w:rsid w:val="00493D4E"/>
    <w:rsid w:val="00494CE2"/>
    <w:rsid w:val="00494FE2"/>
    <w:rsid w:val="00495074"/>
    <w:rsid w:val="00495983"/>
    <w:rsid w:val="0049612D"/>
    <w:rsid w:val="00496CAB"/>
    <w:rsid w:val="004975BA"/>
    <w:rsid w:val="00497ABB"/>
    <w:rsid w:val="004A0283"/>
    <w:rsid w:val="004A02F7"/>
    <w:rsid w:val="004A0896"/>
    <w:rsid w:val="004A149F"/>
    <w:rsid w:val="004A1DF6"/>
    <w:rsid w:val="004A28EA"/>
    <w:rsid w:val="004A32E2"/>
    <w:rsid w:val="004A35CB"/>
    <w:rsid w:val="004A407C"/>
    <w:rsid w:val="004A51A7"/>
    <w:rsid w:val="004A67B4"/>
    <w:rsid w:val="004A75CD"/>
    <w:rsid w:val="004B00A0"/>
    <w:rsid w:val="004B2657"/>
    <w:rsid w:val="004B5007"/>
    <w:rsid w:val="004B56EE"/>
    <w:rsid w:val="004B5C82"/>
    <w:rsid w:val="004B603D"/>
    <w:rsid w:val="004B7131"/>
    <w:rsid w:val="004B7445"/>
    <w:rsid w:val="004C1870"/>
    <w:rsid w:val="004C3151"/>
    <w:rsid w:val="004C32B4"/>
    <w:rsid w:val="004C4A52"/>
    <w:rsid w:val="004C56A6"/>
    <w:rsid w:val="004C621F"/>
    <w:rsid w:val="004C62EF"/>
    <w:rsid w:val="004C6683"/>
    <w:rsid w:val="004C6949"/>
    <w:rsid w:val="004C7429"/>
    <w:rsid w:val="004C7727"/>
    <w:rsid w:val="004D0628"/>
    <w:rsid w:val="004D2D68"/>
    <w:rsid w:val="004D326A"/>
    <w:rsid w:val="004D441F"/>
    <w:rsid w:val="004D479B"/>
    <w:rsid w:val="004D4E9F"/>
    <w:rsid w:val="004D4EE8"/>
    <w:rsid w:val="004D60E9"/>
    <w:rsid w:val="004D7735"/>
    <w:rsid w:val="004D7977"/>
    <w:rsid w:val="004D7FA2"/>
    <w:rsid w:val="004E0038"/>
    <w:rsid w:val="004E1BD9"/>
    <w:rsid w:val="004E1D0B"/>
    <w:rsid w:val="004E3264"/>
    <w:rsid w:val="004E3552"/>
    <w:rsid w:val="004E5822"/>
    <w:rsid w:val="004E5CE0"/>
    <w:rsid w:val="004E6055"/>
    <w:rsid w:val="004F0757"/>
    <w:rsid w:val="004F1517"/>
    <w:rsid w:val="004F27ED"/>
    <w:rsid w:val="004F2893"/>
    <w:rsid w:val="004F2FA4"/>
    <w:rsid w:val="004F347C"/>
    <w:rsid w:val="004F4EDD"/>
    <w:rsid w:val="004F593F"/>
    <w:rsid w:val="004F6815"/>
    <w:rsid w:val="004F7583"/>
    <w:rsid w:val="004F79ED"/>
    <w:rsid w:val="00500B5D"/>
    <w:rsid w:val="00500C02"/>
    <w:rsid w:val="0050137D"/>
    <w:rsid w:val="00501794"/>
    <w:rsid w:val="00501AAF"/>
    <w:rsid w:val="00501C25"/>
    <w:rsid w:val="005030F6"/>
    <w:rsid w:val="00503AA5"/>
    <w:rsid w:val="00503BFC"/>
    <w:rsid w:val="00503DDF"/>
    <w:rsid w:val="00505468"/>
    <w:rsid w:val="00506075"/>
    <w:rsid w:val="00506DFC"/>
    <w:rsid w:val="005074FB"/>
    <w:rsid w:val="00507713"/>
    <w:rsid w:val="00507893"/>
    <w:rsid w:val="00507C9D"/>
    <w:rsid w:val="00510C9E"/>
    <w:rsid w:val="005111AE"/>
    <w:rsid w:val="005119B3"/>
    <w:rsid w:val="005119E9"/>
    <w:rsid w:val="00511AD2"/>
    <w:rsid w:val="00513471"/>
    <w:rsid w:val="005158C5"/>
    <w:rsid w:val="005170EB"/>
    <w:rsid w:val="005201C6"/>
    <w:rsid w:val="00520728"/>
    <w:rsid w:val="00521115"/>
    <w:rsid w:val="00521879"/>
    <w:rsid w:val="0052234F"/>
    <w:rsid w:val="00522746"/>
    <w:rsid w:val="00522967"/>
    <w:rsid w:val="00522D53"/>
    <w:rsid w:val="0052340C"/>
    <w:rsid w:val="00523F37"/>
    <w:rsid w:val="005247F2"/>
    <w:rsid w:val="00527737"/>
    <w:rsid w:val="00527A1C"/>
    <w:rsid w:val="005317C0"/>
    <w:rsid w:val="00531DA8"/>
    <w:rsid w:val="0053222E"/>
    <w:rsid w:val="005332B8"/>
    <w:rsid w:val="00534741"/>
    <w:rsid w:val="00535174"/>
    <w:rsid w:val="00536E8D"/>
    <w:rsid w:val="005372CB"/>
    <w:rsid w:val="00537822"/>
    <w:rsid w:val="00540369"/>
    <w:rsid w:val="00540398"/>
    <w:rsid w:val="005415CC"/>
    <w:rsid w:val="0054178A"/>
    <w:rsid w:val="0054190E"/>
    <w:rsid w:val="00542892"/>
    <w:rsid w:val="00543456"/>
    <w:rsid w:val="00543E3E"/>
    <w:rsid w:val="00544CE8"/>
    <w:rsid w:val="00544E2D"/>
    <w:rsid w:val="00545E25"/>
    <w:rsid w:val="00547A09"/>
    <w:rsid w:val="005507C2"/>
    <w:rsid w:val="00554423"/>
    <w:rsid w:val="005552CE"/>
    <w:rsid w:val="00555368"/>
    <w:rsid w:val="00555A5B"/>
    <w:rsid w:val="00556742"/>
    <w:rsid w:val="00557D5F"/>
    <w:rsid w:val="00557DCD"/>
    <w:rsid w:val="00560D51"/>
    <w:rsid w:val="0056111E"/>
    <w:rsid w:val="005614FF"/>
    <w:rsid w:val="00561887"/>
    <w:rsid w:val="00561AF6"/>
    <w:rsid w:val="00562AF2"/>
    <w:rsid w:val="00563BD8"/>
    <w:rsid w:val="005655F9"/>
    <w:rsid w:val="0056594E"/>
    <w:rsid w:val="00565F66"/>
    <w:rsid w:val="005673C8"/>
    <w:rsid w:val="005700CA"/>
    <w:rsid w:val="00571029"/>
    <w:rsid w:val="005738CC"/>
    <w:rsid w:val="0057392F"/>
    <w:rsid w:val="005774BE"/>
    <w:rsid w:val="005777D5"/>
    <w:rsid w:val="00580D6C"/>
    <w:rsid w:val="0058239F"/>
    <w:rsid w:val="00583809"/>
    <w:rsid w:val="005855CB"/>
    <w:rsid w:val="00585BB9"/>
    <w:rsid w:val="00585D84"/>
    <w:rsid w:val="00586B75"/>
    <w:rsid w:val="00587369"/>
    <w:rsid w:val="0059071B"/>
    <w:rsid w:val="005913F4"/>
    <w:rsid w:val="00591986"/>
    <w:rsid w:val="00592619"/>
    <w:rsid w:val="00592877"/>
    <w:rsid w:val="005950A5"/>
    <w:rsid w:val="0059541A"/>
    <w:rsid w:val="00595903"/>
    <w:rsid w:val="00596E13"/>
    <w:rsid w:val="005A05C8"/>
    <w:rsid w:val="005A0939"/>
    <w:rsid w:val="005A10EC"/>
    <w:rsid w:val="005A171D"/>
    <w:rsid w:val="005A1CE3"/>
    <w:rsid w:val="005A2A99"/>
    <w:rsid w:val="005A3264"/>
    <w:rsid w:val="005A33A5"/>
    <w:rsid w:val="005A4E9A"/>
    <w:rsid w:val="005A4EB8"/>
    <w:rsid w:val="005A533F"/>
    <w:rsid w:val="005A62CC"/>
    <w:rsid w:val="005A669D"/>
    <w:rsid w:val="005A7B91"/>
    <w:rsid w:val="005B04BB"/>
    <w:rsid w:val="005B1B20"/>
    <w:rsid w:val="005B1E63"/>
    <w:rsid w:val="005B22BC"/>
    <w:rsid w:val="005B23CB"/>
    <w:rsid w:val="005B244E"/>
    <w:rsid w:val="005B2E63"/>
    <w:rsid w:val="005B376D"/>
    <w:rsid w:val="005B40A6"/>
    <w:rsid w:val="005B437C"/>
    <w:rsid w:val="005B4387"/>
    <w:rsid w:val="005B4F8F"/>
    <w:rsid w:val="005B63B4"/>
    <w:rsid w:val="005B7BE6"/>
    <w:rsid w:val="005C14AE"/>
    <w:rsid w:val="005C2668"/>
    <w:rsid w:val="005C2BA7"/>
    <w:rsid w:val="005C458B"/>
    <w:rsid w:val="005C46E3"/>
    <w:rsid w:val="005C4906"/>
    <w:rsid w:val="005C521F"/>
    <w:rsid w:val="005C5244"/>
    <w:rsid w:val="005C5697"/>
    <w:rsid w:val="005D0467"/>
    <w:rsid w:val="005D0AC6"/>
    <w:rsid w:val="005D1A61"/>
    <w:rsid w:val="005D1B32"/>
    <w:rsid w:val="005D2BC0"/>
    <w:rsid w:val="005D4D66"/>
    <w:rsid w:val="005D4F51"/>
    <w:rsid w:val="005D544F"/>
    <w:rsid w:val="005D5E97"/>
    <w:rsid w:val="005E2203"/>
    <w:rsid w:val="005E3BFC"/>
    <w:rsid w:val="005E5536"/>
    <w:rsid w:val="005E6F9C"/>
    <w:rsid w:val="005E716B"/>
    <w:rsid w:val="005F095F"/>
    <w:rsid w:val="005F1725"/>
    <w:rsid w:val="005F1D4D"/>
    <w:rsid w:val="005F209F"/>
    <w:rsid w:val="005F24B8"/>
    <w:rsid w:val="005F2915"/>
    <w:rsid w:val="005F2E8F"/>
    <w:rsid w:val="005F34FC"/>
    <w:rsid w:val="005F3A44"/>
    <w:rsid w:val="005F4890"/>
    <w:rsid w:val="005F4C91"/>
    <w:rsid w:val="005F5B53"/>
    <w:rsid w:val="005F62E5"/>
    <w:rsid w:val="005F6646"/>
    <w:rsid w:val="005F664D"/>
    <w:rsid w:val="00601039"/>
    <w:rsid w:val="00601422"/>
    <w:rsid w:val="00601574"/>
    <w:rsid w:val="00601728"/>
    <w:rsid w:val="00602967"/>
    <w:rsid w:val="00603A80"/>
    <w:rsid w:val="006040BE"/>
    <w:rsid w:val="006049EB"/>
    <w:rsid w:val="0060550C"/>
    <w:rsid w:val="00605D3F"/>
    <w:rsid w:val="00607133"/>
    <w:rsid w:val="00611AC4"/>
    <w:rsid w:val="0061300B"/>
    <w:rsid w:val="006133FC"/>
    <w:rsid w:val="0061448F"/>
    <w:rsid w:val="006147A3"/>
    <w:rsid w:val="0061617D"/>
    <w:rsid w:val="006161B8"/>
    <w:rsid w:val="0061695B"/>
    <w:rsid w:val="00617A59"/>
    <w:rsid w:val="00617F50"/>
    <w:rsid w:val="006201F8"/>
    <w:rsid w:val="0062044D"/>
    <w:rsid w:val="006206B3"/>
    <w:rsid w:val="0062167B"/>
    <w:rsid w:val="00621741"/>
    <w:rsid w:val="00621F13"/>
    <w:rsid w:val="00622988"/>
    <w:rsid w:val="00622EEF"/>
    <w:rsid w:val="00626045"/>
    <w:rsid w:val="0062667B"/>
    <w:rsid w:val="00630623"/>
    <w:rsid w:val="00630A1F"/>
    <w:rsid w:val="0063194B"/>
    <w:rsid w:val="006334E8"/>
    <w:rsid w:val="006335F4"/>
    <w:rsid w:val="00633901"/>
    <w:rsid w:val="00633B29"/>
    <w:rsid w:val="00633C97"/>
    <w:rsid w:val="0063404B"/>
    <w:rsid w:val="006340CE"/>
    <w:rsid w:val="00634304"/>
    <w:rsid w:val="00635F0F"/>
    <w:rsid w:val="00636BCE"/>
    <w:rsid w:val="00636D27"/>
    <w:rsid w:val="00636D86"/>
    <w:rsid w:val="00636FA7"/>
    <w:rsid w:val="00637231"/>
    <w:rsid w:val="006403F8"/>
    <w:rsid w:val="00640D58"/>
    <w:rsid w:val="00640F2A"/>
    <w:rsid w:val="00641F39"/>
    <w:rsid w:val="006425F6"/>
    <w:rsid w:val="006432C6"/>
    <w:rsid w:val="00643E41"/>
    <w:rsid w:val="006441AE"/>
    <w:rsid w:val="00644CF3"/>
    <w:rsid w:val="00644ECF"/>
    <w:rsid w:val="00644FD8"/>
    <w:rsid w:val="00647B0F"/>
    <w:rsid w:val="00647D7D"/>
    <w:rsid w:val="006502A0"/>
    <w:rsid w:val="00650D6E"/>
    <w:rsid w:val="006522D6"/>
    <w:rsid w:val="006527C6"/>
    <w:rsid w:val="00652825"/>
    <w:rsid w:val="00653132"/>
    <w:rsid w:val="00653E3A"/>
    <w:rsid w:val="006550CC"/>
    <w:rsid w:val="00656EF5"/>
    <w:rsid w:val="0065708F"/>
    <w:rsid w:val="00657865"/>
    <w:rsid w:val="006613E7"/>
    <w:rsid w:val="00662141"/>
    <w:rsid w:val="006644A3"/>
    <w:rsid w:val="00665663"/>
    <w:rsid w:val="00665A2D"/>
    <w:rsid w:val="00665ED0"/>
    <w:rsid w:val="0066698E"/>
    <w:rsid w:val="006674B4"/>
    <w:rsid w:val="006704A2"/>
    <w:rsid w:val="0067052D"/>
    <w:rsid w:val="006707BC"/>
    <w:rsid w:val="006707EA"/>
    <w:rsid w:val="00670F31"/>
    <w:rsid w:val="00671EAE"/>
    <w:rsid w:val="00673028"/>
    <w:rsid w:val="0067421A"/>
    <w:rsid w:val="006742F2"/>
    <w:rsid w:val="006754F0"/>
    <w:rsid w:val="00675A33"/>
    <w:rsid w:val="00675E07"/>
    <w:rsid w:val="00676DBB"/>
    <w:rsid w:val="006801FE"/>
    <w:rsid w:val="00680A14"/>
    <w:rsid w:val="00680D41"/>
    <w:rsid w:val="00681A76"/>
    <w:rsid w:val="00681B89"/>
    <w:rsid w:val="006834A6"/>
    <w:rsid w:val="006858DD"/>
    <w:rsid w:val="006859CA"/>
    <w:rsid w:val="00685EA4"/>
    <w:rsid w:val="00686D92"/>
    <w:rsid w:val="00686F31"/>
    <w:rsid w:val="00686FE3"/>
    <w:rsid w:val="00687A5B"/>
    <w:rsid w:val="0069002A"/>
    <w:rsid w:val="00690585"/>
    <w:rsid w:val="00690B5D"/>
    <w:rsid w:val="00691372"/>
    <w:rsid w:val="006914FB"/>
    <w:rsid w:val="006955B6"/>
    <w:rsid w:val="0069732C"/>
    <w:rsid w:val="00697B05"/>
    <w:rsid w:val="00697B82"/>
    <w:rsid w:val="006A23E2"/>
    <w:rsid w:val="006A25E3"/>
    <w:rsid w:val="006A2725"/>
    <w:rsid w:val="006A293C"/>
    <w:rsid w:val="006A2A8C"/>
    <w:rsid w:val="006A34C9"/>
    <w:rsid w:val="006A4B07"/>
    <w:rsid w:val="006A4EE5"/>
    <w:rsid w:val="006A5C8B"/>
    <w:rsid w:val="006A6ACF"/>
    <w:rsid w:val="006A6F4D"/>
    <w:rsid w:val="006B010A"/>
    <w:rsid w:val="006B3E0B"/>
    <w:rsid w:val="006B461C"/>
    <w:rsid w:val="006B6F8B"/>
    <w:rsid w:val="006B704D"/>
    <w:rsid w:val="006B7A49"/>
    <w:rsid w:val="006C03F3"/>
    <w:rsid w:val="006C06EA"/>
    <w:rsid w:val="006C0F1F"/>
    <w:rsid w:val="006C1375"/>
    <w:rsid w:val="006C28FC"/>
    <w:rsid w:val="006C328B"/>
    <w:rsid w:val="006C3B94"/>
    <w:rsid w:val="006C4124"/>
    <w:rsid w:val="006C42FE"/>
    <w:rsid w:val="006C5C7B"/>
    <w:rsid w:val="006C600B"/>
    <w:rsid w:val="006C61AB"/>
    <w:rsid w:val="006C69D0"/>
    <w:rsid w:val="006C7BC3"/>
    <w:rsid w:val="006D0330"/>
    <w:rsid w:val="006D264D"/>
    <w:rsid w:val="006D2766"/>
    <w:rsid w:val="006D2E1E"/>
    <w:rsid w:val="006D42D0"/>
    <w:rsid w:val="006D4832"/>
    <w:rsid w:val="006D4BD6"/>
    <w:rsid w:val="006D65F2"/>
    <w:rsid w:val="006D697D"/>
    <w:rsid w:val="006D6AAE"/>
    <w:rsid w:val="006D7396"/>
    <w:rsid w:val="006D7DBE"/>
    <w:rsid w:val="006E007F"/>
    <w:rsid w:val="006E11BD"/>
    <w:rsid w:val="006E2C26"/>
    <w:rsid w:val="006E316B"/>
    <w:rsid w:val="006E42C6"/>
    <w:rsid w:val="006E535E"/>
    <w:rsid w:val="006E562B"/>
    <w:rsid w:val="006E64D8"/>
    <w:rsid w:val="006E6E19"/>
    <w:rsid w:val="006E79BD"/>
    <w:rsid w:val="006F039C"/>
    <w:rsid w:val="006F114F"/>
    <w:rsid w:val="006F4C64"/>
    <w:rsid w:val="006F647F"/>
    <w:rsid w:val="006F7348"/>
    <w:rsid w:val="006F7CC1"/>
    <w:rsid w:val="006F7FEA"/>
    <w:rsid w:val="0070069D"/>
    <w:rsid w:val="0070135C"/>
    <w:rsid w:val="00701BAE"/>
    <w:rsid w:val="007023A1"/>
    <w:rsid w:val="0070381E"/>
    <w:rsid w:val="00704134"/>
    <w:rsid w:val="007046FF"/>
    <w:rsid w:val="0070621D"/>
    <w:rsid w:val="00706FEF"/>
    <w:rsid w:val="00707BBC"/>
    <w:rsid w:val="0071196D"/>
    <w:rsid w:val="007120DD"/>
    <w:rsid w:val="00713031"/>
    <w:rsid w:val="00714267"/>
    <w:rsid w:val="00714931"/>
    <w:rsid w:val="00715B79"/>
    <w:rsid w:val="00716868"/>
    <w:rsid w:val="007169FF"/>
    <w:rsid w:val="007200E4"/>
    <w:rsid w:val="0072124A"/>
    <w:rsid w:val="007213CB"/>
    <w:rsid w:val="0072246B"/>
    <w:rsid w:val="0072292B"/>
    <w:rsid w:val="007231C4"/>
    <w:rsid w:val="00725ACD"/>
    <w:rsid w:val="00726B55"/>
    <w:rsid w:val="007277F8"/>
    <w:rsid w:val="00727DB1"/>
    <w:rsid w:val="00727EBE"/>
    <w:rsid w:val="00730356"/>
    <w:rsid w:val="0073049B"/>
    <w:rsid w:val="00730559"/>
    <w:rsid w:val="007310D3"/>
    <w:rsid w:val="007318C2"/>
    <w:rsid w:val="00732140"/>
    <w:rsid w:val="0073348B"/>
    <w:rsid w:val="00734AF1"/>
    <w:rsid w:val="00735E8D"/>
    <w:rsid w:val="007369D9"/>
    <w:rsid w:val="00736BBD"/>
    <w:rsid w:val="0073725A"/>
    <w:rsid w:val="00737960"/>
    <w:rsid w:val="00741426"/>
    <w:rsid w:val="00743696"/>
    <w:rsid w:val="00745564"/>
    <w:rsid w:val="00745EF7"/>
    <w:rsid w:val="00745F2C"/>
    <w:rsid w:val="007477FF"/>
    <w:rsid w:val="00752442"/>
    <w:rsid w:val="00757BA3"/>
    <w:rsid w:val="00760468"/>
    <w:rsid w:val="00760AE2"/>
    <w:rsid w:val="00762B35"/>
    <w:rsid w:val="00762F01"/>
    <w:rsid w:val="00763DA3"/>
    <w:rsid w:val="00763E8D"/>
    <w:rsid w:val="00764286"/>
    <w:rsid w:val="00764535"/>
    <w:rsid w:val="00764E1C"/>
    <w:rsid w:val="00767D17"/>
    <w:rsid w:val="007705A3"/>
    <w:rsid w:val="007720B8"/>
    <w:rsid w:val="007720C7"/>
    <w:rsid w:val="00773B44"/>
    <w:rsid w:val="00774B87"/>
    <w:rsid w:val="0077516C"/>
    <w:rsid w:val="00776BB5"/>
    <w:rsid w:val="00777B50"/>
    <w:rsid w:val="00777EF3"/>
    <w:rsid w:val="00777F99"/>
    <w:rsid w:val="00780202"/>
    <w:rsid w:val="00780735"/>
    <w:rsid w:val="00781668"/>
    <w:rsid w:val="00783DAA"/>
    <w:rsid w:val="0078471F"/>
    <w:rsid w:val="00784EE2"/>
    <w:rsid w:val="00785E79"/>
    <w:rsid w:val="007860FB"/>
    <w:rsid w:val="007863AF"/>
    <w:rsid w:val="00790B9E"/>
    <w:rsid w:val="00791090"/>
    <w:rsid w:val="007930ED"/>
    <w:rsid w:val="007933D7"/>
    <w:rsid w:val="00794E44"/>
    <w:rsid w:val="00794F60"/>
    <w:rsid w:val="007960F6"/>
    <w:rsid w:val="007A2A36"/>
    <w:rsid w:val="007A2E7D"/>
    <w:rsid w:val="007A35F3"/>
    <w:rsid w:val="007A47DE"/>
    <w:rsid w:val="007A484E"/>
    <w:rsid w:val="007A648A"/>
    <w:rsid w:val="007B0048"/>
    <w:rsid w:val="007B00C2"/>
    <w:rsid w:val="007B05AE"/>
    <w:rsid w:val="007B0BA5"/>
    <w:rsid w:val="007B19D7"/>
    <w:rsid w:val="007B1B59"/>
    <w:rsid w:val="007B2C81"/>
    <w:rsid w:val="007B4887"/>
    <w:rsid w:val="007B60EC"/>
    <w:rsid w:val="007B64FE"/>
    <w:rsid w:val="007C24A2"/>
    <w:rsid w:val="007C2B11"/>
    <w:rsid w:val="007C31AF"/>
    <w:rsid w:val="007C4452"/>
    <w:rsid w:val="007C4DC8"/>
    <w:rsid w:val="007C5306"/>
    <w:rsid w:val="007C687D"/>
    <w:rsid w:val="007C6AA7"/>
    <w:rsid w:val="007C7056"/>
    <w:rsid w:val="007D0776"/>
    <w:rsid w:val="007D2451"/>
    <w:rsid w:val="007D2C6F"/>
    <w:rsid w:val="007D3E3D"/>
    <w:rsid w:val="007D49F3"/>
    <w:rsid w:val="007D5950"/>
    <w:rsid w:val="007D6C48"/>
    <w:rsid w:val="007D781C"/>
    <w:rsid w:val="007E093A"/>
    <w:rsid w:val="007E3051"/>
    <w:rsid w:val="007E501F"/>
    <w:rsid w:val="007E56D9"/>
    <w:rsid w:val="007E5AF5"/>
    <w:rsid w:val="007E67B3"/>
    <w:rsid w:val="007E7F2D"/>
    <w:rsid w:val="007F04A9"/>
    <w:rsid w:val="007F0ED9"/>
    <w:rsid w:val="007F1067"/>
    <w:rsid w:val="007F1122"/>
    <w:rsid w:val="007F140A"/>
    <w:rsid w:val="007F1D29"/>
    <w:rsid w:val="007F248F"/>
    <w:rsid w:val="007F36C3"/>
    <w:rsid w:val="007F5617"/>
    <w:rsid w:val="007F5DC3"/>
    <w:rsid w:val="007F656D"/>
    <w:rsid w:val="007F6A72"/>
    <w:rsid w:val="007F73CE"/>
    <w:rsid w:val="007F75CE"/>
    <w:rsid w:val="008014DB"/>
    <w:rsid w:val="00801C38"/>
    <w:rsid w:val="0080237B"/>
    <w:rsid w:val="008031F2"/>
    <w:rsid w:val="00803921"/>
    <w:rsid w:val="00804E74"/>
    <w:rsid w:val="00805A05"/>
    <w:rsid w:val="008062DA"/>
    <w:rsid w:val="00807807"/>
    <w:rsid w:val="00807955"/>
    <w:rsid w:val="00810481"/>
    <w:rsid w:val="00812188"/>
    <w:rsid w:val="008141DC"/>
    <w:rsid w:val="008150F1"/>
    <w:rsid w:val="00815D70"/>
    <w:rsid w:val="00816F68"/>
    <w:rsid w:val="00820868"/>
    <w:rsid w:val="0082106D"/>
    <w:rsid w:val="00821DC2"/>
    <w:rsid w:val="008226C4"/>
    <w:rsid w:val="008229ED"/>
    <w:rsid w:val="008244C1"/>
    <w:rsid w:val="00824F6C"/>
    <w:rsid w:val="0082513B"/>
    <w:rsid w:val="00827D83"/>
    <w:rsid w:val="00830C37"/>
    <w:rsid w:val="00831362"/>
    <w:rsid w:val="008317DA"/>
    <w:rsid w:val="00831B90"/>
    <w:rsid w:val="008326E3"/>
    <w:rsid w:val="00832DEF"/>
    <w:rsid w:val="008330F7"/>
    <w:rsid w:val="008333F5"/>
    <w:rsid w:val="0083422F"/>
    <w:rsid w:val="008353EF"/>
    <w:rsid w:val="00835BF0"/>
    <w:rsid w:val="00835CF4"/>
    <w:rsid w:val="00836216"/>
    <w:rsid w:val="0083675A"/>
    <w:rsid w:val="00836A8D"/>
    <w:rsid w:val="00836C1E"/>
    <w:rsid w:val="00836F33"/>
    <w:rsid w:val="00840706"/>
    <w:rsid w:val="008414F7"/>
    <w:rsid w:val="0084401C"/>
    <w:rsid w:val="008445C3"/>
    <w:rsid w:val="0084528C"/>
    <w:rsid w:val="008452D5"/>
    <w:rsid w:val="00846CD0"/>
    <w:rsid w:val="00847355"/>
    <w:rsid w:val="00847553"/>
    <w:rsid w:val="00847AA1"/>
    <w:rsid w:val="00850A82"/>
    <w:rsid w:val="00851950"/>
    <w:rsid w:val="0085298A"/>
    <w:rsid w:val="00852ECE"/>
    <w:rsid w:val="00853D0F"/>
    <w:rsid w:val="00854800"/>
    <w:rsid w:val="00855BA4"/>
    <w:rsid w:val="008565EC"/>
    <w:rsid w:val="0085686F"/>
    <w:rsid w:val="00856D48"/>
    <w:rsid w:val="00860BE4"/>
    <w:rsid w:val="00863BEB"/>
    <w:rsid w:val="00864529"/>
    <w:rsid w:val="00864AD7"/>
    <w:rsid w:val="00864D24"/>
    <w:rsid w:val="0086543C"/>
    <w:rsid w:val="008661C0"/>
    <w:rsid w:val="00866E48"/>
    <w:rsid w:val="008675C0"/>
    <w:rsid w:val="008702A1"/>
    <w:rsid w:val="00870492"/>
    <w:rsid w:val="008705B0"/>
    <w:rsid w:val="00870CFA"/>
    <w:rsid w:val="0087136D"/>
    <w:rsid w:val="008713F3"/>
    <w:rsid w:val="00871B9D"/>
    <w:rsid w:val="00872AA1"/>
    <w:rsid w:val="00872DD9"/>
    <w:rsid w:val="00872EB3"/>
    <w:rsid w:val="00873986"/>
    <w:rsid w:val="00875B32"/>
    <w:rsid w:val="00876F6B"/>
    <w:rsid w:val="00881194"/>
    <w:rsid w:val="008814AB"/>
    <w:rsid w:val="008839C2"/>
    <w:rsid w:val="0088449F"/>
    <w:rsid w:val="008859E7"/>
    <w:rsid w:val="00886E09"/>
    <w:rsid w:val="008875AF"/>
    <w:rsid w:val="00887CF0"/>
    <w:rsid w:val="00887EEB"/>
    <w:rsid w:val="00893313"/>
    <w:rsid w:val="00894448"/>
    <w:rsid w:val="00895723"/>
    <w:rsid w:val="00895E67"/>
    <w:rsid w:val="0089682A"/>
    <w:rsid w:val="008A041C"/>
    <w:rsid w:val="008A114B"/>
    <w:rsid w:val="008A15B9"/>
    <w:rsid w:val="008A1A4D"/>
    <w:rsid w:val="008A2059"/>
    <w:rsid w:val="008A210A"/>
    <w:rsid w:val="008A372E"/>
    <w:rsid w:val="008A7E9E"/>
    <w:rsid w:val="008B099B"/>
    <w:rsid w:val="008B1207"/>
    <w:rsid w:val="008B1B3B"/>
    <w:rsid w:val="008B26F9"/>
    <w:rsid w:val="008B4269"/>
    <w:rsid w:val="008B4FF6"/>
    <w:rsid w:val="008B5B71"/>
    <w:rsid w:val="008B6045"/>
    <w:rsid w:val="008B68DB"/>
    <w:rsid w:val="008C0BFC"/>
    <w:rsid w:val="008C2367"/>
    <w:rsid w:val="008C3496"/>
    <w:rsid w:val="008C3B50"/>
    <w:rsid w:val="008C3C30"/>
    <w:rsid w:val="008C3EEC"/>
    <w:rsid w:val="008C3EEE"/>
    <w:rsid w:val="008C415D"/>
    <w:rsid w:val="008C48A6"/>
    <w:rsid w:val="008C4921"/>
    <w:rsid w:val="008C6F73"/>
    <w:rsid w:val="008D012F"/>
    <w:rsid w:val="008D0E7D"/>
    <w:rsid w:val="008D292F"/>
    <w:rsid w:val="008D4721"/>
    <w:rsid w:val="008D4CCA"/>
    <w:rsid w:val="008D4DF9"/>
    <w:rsid w:val="008D55CE"/>
    <w:rsid w:val="008D5A1F"/>
    <w:rsid w:val="008D5B81"/>
    <w:rsid w:val="008D66C2"/>
    <w:rsid w:val="008D7665"/>
    <w:rsid w:val="008D7839"/>
    <w:rsid w:val="008E0228"/>
    <w:rsid w:val="008E0B07"/>
    <w:rsid w:val="008E12E1"/>
    <w:rsid w:val="008E2183"/>
    <w:rsid w:val="008E245E"/>
    <w:rsid w:val="008E27A9"/>
    <w:rsid w:val="008E2EBE"/>
    <w:rsid w:val="008E3B71"/>
    <w:rsid w:val="008E4EF5"/>
    <w:rsid w:val="008E656A"/>
    <w:rsid w:val="008F0D35"/>
    <w:rsid w:val="008F110D"/>
    <w:rsid w:val="008F1D5E"/>
    <w:rsid w:val="008F2FE1"/>
    <w:rsid w:val="008F3CCD"/>
    <w:rsid w:val="008F4137"/>
    <w:rsid w:val="008F471C"/>
    <w:rsid w:val="008F4DF8"/>
    <w:rsid w:val="008F5AB9"/>
    <w:rsid w:val="008F69FE"/>
    <w:rsid w:val="008F6DCE"/>
    <w:rsid w:val="00900BA9"/>
    <w:rsid w:val="00900EE0"/>
    <w:rsid w:val="00901990"/>
    <w:rsid w:val="00901A36"/>
    <w:rsid w:val="00901A9C"/>
    <w:rsid w:val="00901B00"/>
    <w:rsid w:val="00901B09"/>
    <w:rsid w:val="00901E4C"/>
    <w:rsid w:val="009036A4"/>
    <w:rsid w:val="009040CC"/>
    <w:rsid w:val="009060FD"/>
    <w:rsid w:val="0090750E"/>
    <w:rsid w:val="00907CE3"/>
    <w:rsid w:val="00910F20"/>
    <w:rsid w:val="00910FB3"/>
    <w:rsid w:val="00910FC7"/>
    <w:rsid w:val="00911148"/>
    <w:rsid w:val="00911323"/>
    <w:rsid w:val="00911FFA"/>
    <w:rsid w:val="00913152"/>
    <w:rsid w:val="009138E9"/>
    <w:rsid w:val="0091392C"/>
    <w:rsid w:val="0091546D"/>
    <w:rsid w:val="00915657"/>
    <w:rsid w:val="00915826"/>
    <w:rsid w:val="00915AB8"/>
    <w:rsid w:val="00915E86"/>
    <w:rsid w:val="00916061"/>
    <w:rsid w:val="009163ED"/>
    <w:rsid w:val="0091653C"/>
    <w:rsid w:val="00920B56"/>
    <w:rsid w:val="009217ED"/>
    <w:rsid w:val="009219DA"/>
    <w:rsid w:val="00921D01"/>
    <w:rsid w:val="00922FED"/>
    <w:rsid w:val="00923278"/>
    <w:rsid w:val="009237C3"/>
    <w:rsid w:val="00925A85"/>
    <w:rsid w:val="00926838"/>
    <w:rsid w:val="009312CB"/>
    <w:rsid w:val="00931A3A"/>
    <w:rsid w:val="009326B0"/>
    <w:rsid w:val="00932F49"/>
    <w:rsid w:val="009348AF"/>
    <w:rsid w:val="00934AAF"/>
    <w:rsid w:val="00935EAD"/>
    <w:rsid w:val="00936613"/>
    <w:rsid w:val="0093684B"/>
    <w:rsid w:val="00936CB2"/>
    <w:rsid w:val="00936F2D"/>
    <w:rsid w:val="009370CB"/>
    <w:rsid w:val="009372B6"/>
    <w:rsid w:val="0093795F"/>
    <w:rsid w:val="009400B2"/>
    <w:rsid w:val="00943598"/>
    <w:rsid w:val="0094395D"/>
    <w:rsid w:val="00943AD8"/>
    <w:rsid w:val="00944DFA"/>
    <w:rsid w:val="00945978"/>
    <w:rsid w:val="00946251"/>
    <w:rsid w:val="00946939"/>
    <w:rsid w:val="00947803"/>
    <w:rsid w:val="0094793F"/>
    <w:rsid w:val="00947C4B"/>
    <w:rsid w:val="00950119"/>
    <w:rsid w:val="0095018E"/>
    <w:rsid w:val="009515BA"/>
    <w:rsid w:val="00952061"/>
    <w:rsid w:val="009530CC"/>
    <w:rsid w:val="0095317A"/>
    <w:rsid w:val="0095789C"/>
    <w:rsid w:val="00957D79"/>
    <w:rsid w:val="00960229"/>
    <w:rsid w:val="00960287"/>
    <w:rsid w:val="009602F8"/>
    <w:rsid w:val="00960980"/>
    <w:rsid w:val="00962E18"/>
    <w:rsid w:val="00964A40"/>
    <w:rsid w:val="009658F4"/>
    <w:rsid w:val="00966F34"/>
    <w:rsid w:val="00966FF8"/>
    <w:rsid w:val="00970A10"/>
    <w:rsid w:val="00972D66"/>
    <w:rsid w:val="0097315E"/>
    <w:rsid w:val="00975BB4"/>
    <w:rsid w:val="00976FCA"/>
    <w:rsid w:val="00977448"/>
    <w:rsid w:val="00980D87"/>
    <w:rsid w:val="00981EAC"/>
    <w:rsid w:val="00982B83"/>
    <w:rsid w:val="0098324C"/>
    <w:rsid w:val="00983C9C"/>
    <w:rsid w:val="009843FE"/>
    <w:rsid w:val="00984A11"/>
    <w:rsid w:val="009856FF"/>
    <w:rsid w:val="0098581F"/>
    <w:rsid w:val="009859CE"/>
    <w:rsid w:val="00986AF1"/>
    <w:rsid w:val="00991912"/>
    <w:rsid w:val="0099248D"/>
    <w:rsid w:val="00992BB2"/>
    <w:rsid w:val="009943A3"/>
    <w:rsid w:val="00995AF3"/>
    <w:rsid w:val="0099710B"/>
    <w:rsid w:val="0099738A"/>
    <w:rsid w:val="009976A0"/>
    <w:rsid w:val="00997FE3"/>
    <w:rsid w:val="009A0031"/>
    <w:rsid w:val="009A199E"/>
    <w:rsid w:val="009A2865"/>
    <w:rsid w:val="009A3107"/>
    <w:rsid w:val="009A32DC"/>
    <w:rsid w:val="009A400A"/>
    <w:rsid w:val="009A417C"/>
    <w:rsid w:val="009A58F2"/>
    <w:rsid w:val="009A5A3B"/>
    <w:rsid w:val="009A64B9"/>
    <w:rsid w:val="009B00B3"/>
    <w:rsid w:val="009B01C7"/>
    <w:rsid w:val="009B0EC9"/>
    <w:rsid w:val="009B15BD"/>
    <w:rsid w:val="009B191C"/>
    <w:rsid w:val="009B1AC8"/>
    <w:rsid w:val="009B27CA"/>
    <w:rsid w:val="009B2902"/>
    <w:rsid w:val="009B3617"/>
    <w:rsid w:val="009B39B1"/>
    <w:rsid w:val="009B42F5"/>
    <w:rsid w:val="009B52E6"/>
    <w:rsid w:val="009B6330"/>
    <w:rsid w:val="009B6A20"/>
    <w:rsid w:val="009B7635"/>
    <w:rsid w:val="009B770D"/>
    <w:rsid w:val="009C05C4"/>
    <w:rsid w:val="009C0DFA"/>
    <w:rsid w:val="009C1194"/>
    <w:rsid w:val="009C2DD7"/>
    <w:rsid w:val="009C30F8"/>
    <w:rsid w:val="009C3B6C"/>
    <w:rsid w:val="009C5038"/>
    <w:rsid w:val="009C546D"/>
    <w:rsid w:val="009C5C28"/>
    <w:rsid w:val="009C60A6"/>
    <w:rsid w:val="009C60B3"/>
    <w:rsid w:val="009C6293"/>
    <w:rsid w:val="009C6F0C"/>
    <w:rsid w:val="009D102A"/>
    <w:rsid w:val="009D1776"/>
    <w:rsid w:val="009D2070"/>
    <w:rsid w:val="009D2C1F"/>
    <w:rsid w:val="009D535A"/>
    <w:rsid w:val="009D6CA8"/>
    <w:rsid w:val="009D7A88"/>
    <w:rsid w:val="009D7B86"/>
    <w:rsid w:val="009E2D66"/>
    <w:rsid w:val="009E355E"/>
    <w:rsid w:val="009E36D8"/>
    <w:rsid w:val="009E50DD"/>
    <w:rsid w:val="009E6075"/>
    <w:rsid w:val="009E6FD5"/>
    <w:rsid w:val="009F0EB3"/>
    <w:rsid w:val="009F1B1F"/>
    <w:rsid w:val="009F28B9"/>
    <w:rsid w:val="009F33D0"/>
    <w:rsid w:val="009F4148"/>
    <w:rsid w:val="009F58E4"/>
    <w:rsid w:val="009F64D6"/>
    <w:rsid w:val="009F68B9"/>
    <w:rsid w:val="009F6BB2"/>
    <w:rsid w:val="009F7CFB"/>
    <w:rsid w:val="00A01354"/>
    <w:rsid w:val="00A013A5"/>
    <w:rsid w:val="00A01E20"/>
    <w:rsid w:val="00A01E4F"/>
    <w:rsid w:val="00A025F7"/>
    <w:rsid w:val="00A035D7"/>
    <w:rsid w:val="00A04EA5"/>
    <w:rsid w:val="00A0574A"/>
    <w:rsid w:val="00A10D99"/>
    <w:rsid w:val="00A10FC9"/>
    <w:rsid w:val="00A11030"/>
    <w:rsid w:val="00A1190A"/>
    <w:rsid w:val="00A11E52"/>
    <w:rsid w:val="00A11F70"/>
    <w:rsid w:val="00A12B44"/>
    <w:rsid w:val="00A12F21"/>
    <w:rsid w:val="00A13D2E"/>
    <w:rsid w:val="00A14576"/>
    <w:rsid w:val="00A14EBA"/>
    <w:rsid w:val="00A16B16"/>
    <w:rsid w:val="00A175A4"/>
    <w:rsid w:val="00A20382"/>
    <w:rsid w:val="00A20DF3"/>
    <w:rsid w:val="00A21CE2"/>
    <w:rsid w:val="00A22127"/>
    <w:rsid w:val="00A228CA"/>
    <w:rsid w:val="00A2434D"/>
    <w:rsid w:val="00A25A7A"/>
    <w:rsid w:val="00A26B88"/>
    <w:rsid w:val="00A3008E"/>
    <w:rsid w:val="00A3088F"/>
    <w:rsid w:val="00A30F5F"/>
    <w:rsid w:val="00A32EC1"/>
    <w:rsid w:val="00A34F43"/>
    <w:rsid w:val="00A36975"/>
    <w:rsid w:val="00A3704F"/>
    <w:rsid w:val="00A37D0B"/>
    <w:rsid w:val="00A40CE4"/>
    <w:rsid w:val="00A41012"/>
    <w:rsid w:val="00A4183C"/>
    <w:rsid w:val="00A41DA8"/>
    <w:rsid w:val="00A4309F"/>
    <w:rsid w:val="00A4346B"/>
    <w:rsid w:val="00A445F3"/>
    <w:rsid w:val="00A45014"/>
    <w:rsid w:val="00A46040"/>
    <w:rsid w:val="00A477CA"/>
    <w:rsid w:val="00A50BAE"/>
    <w:rsid w:val="00A511DB"/>
    <w:rsid w:val="00A52D4B"/>
    <w:rsid w:val="00A54992"/>
    <w:rsid w:val="00A54F61"/>
    <w:rsid w:val="00A558A7"/>
    <w:rsid w:val="00A559C1"/>
    <w:rsid w:val="00A56521"/>
    <w:rsid w:val="00A56B6B"/>
    <w:rsid w:val="00A56E0B"/>
    <w:rsid w:val="00A56F74"/>
    <w:rsid w:val="00A5771A"/>
    <w:rsid w:val="00A60154"/>
    <w:rsid w:val="00A6025C"/>
    <w:rsid w:val="00A62ABD"/>
    <w:rsid w:val="00A65426"/>
    <w:rsid w:val="00A6565B"/>
    <w:rsid w:val="00A65C2F"/>
    <w:rsid w:val="00A66BA5"/>
    <w:rsid w:val="00A70E01"/>
    <w:rsid w:val="00A70F11"/>
    <w:rsid w:val="00A7231F"/>
    <w:rsid w:val="00A7313C"/>
    <w:rsid w:val="00A739F6"/>
    <w:rsid w:val="00A73C0D"/>
    <w:rsid w:val="00A74DBE"/>
    <w:rsid w:val="00A74E56"/>
    <w:rsid w:val="00A754D6"/>
    <w:rsid w:val="00A75C9F"/>
    <w:rsid w:val="00A76D42"/>
    <w:rsid w:val="00A77A2B"/>
    <w:rsid w:val="00A8069E"/>
    <w:rsid w:val="00A8152C"/>
    <w:rsid w:val="00A8176F"/>
    <w:rsid w:val="00A818BF"/>
    <w:rsid w:val="00A81E04"/>
    <w:rsid w:val="00A822FA"/>
    <w:rsid w:val="00A8373C"/>
    <w:rsid w:val="00A83D1E"/>
    <w:rsid w:val="00A8551D"/>
    <w:rsid w:val="00A856E0"/>
    <w:rsid w:val="00A85849"/>
    <w:rsid w:val="00A85C91"/>
    <w:rsid w:val="00A866E6"/>
    <w:rsid w:val="00A8707D"/>
    <w:rsid w:val="00A924E5"/>
    <w:rsid w:val="00A929C7"/>
    <w:rsid w:val="00A932A4"/>
    <w:rsid w:val="00A939D6"/>
    <w:rsid w:val="00A94DA7"/>
    <w:rsid w:val="00A950A7"/>
    <w:rsid w:val="00A96144"/>
    <w:rsid w:val="00A965F5"/>
    <w:rsid w:val="00A967A3"/>
    <w:rsid w:val="00A9694D"/>
    <w:rsid w:val="00A979F2"/>
    <w:rsid w:val="00AA1D20"/>
    <w:rsid w:val="00AA4503"/>
    <w:rsid w:val="00AA4EAC"/>
    <w:rsid w:val="00AA5F68"/>
    <w:rsid w:val="00AA64A6"/>
    <w:rsid w:val="00AA7142"/>
    <w:rsid w:val="00AA7835"/>
    <w:rsid w:val="00AA7A32"/>
    <w:rsid w:val="00AB26D2"/>
    <w:rsid w:val="00AB29A8"/>
    <w:rsid w:val="00AB2A26"/>
    <w:rsid w:val="00AB48E2"/>
    <w:rsid w:val="00AB4E98"/>
    <w:rsid w:val="00AB584D"/>
    <w:rsid w:val="00AB62C2"/>
    <w:rsid w:val="00AB6E07"/>
    <w:rsid w:val="00AB70B9"/>
    <w:rsid w:val="00AC060C"/>
    <w:rsid w:val="00AC088A"/>
    <w:rsid w:val="00AC0C3E"/>
    <w:rsid w:val="00AC0C41"/>
    <w:rsid w:val="00AC27E9"/>
    <w:rsid w:val="00AC413C"/>
    <w:rsid w:val="00AC5958"/>
    <w:rsid w:val="00AC5F7E"/>
    <w:rsid w:val="00AC6EE0"/>
    <w:rsid w:val="00AD036F"/>
    <w:rsid w:val="00AD0813"/>
    <w:rsid w:val="00AD1229"/>
    <w:rsid w:val="00AD1B1D"/>
    <w:rsid w:val="00AD2015"/>
    <w:rsid w:val="00AD2145"/>
    <w:rsid w:val="00AD2741"/>
    <w:rsid w:val="00AD27EE"/>
    <w:rsid w:val="00AD2D35"/>
    <w:rsid w:val="00AD35EB"/>
    <w:rsid w:val="00AD3C75"/>
    <w:rsid w:val="00AD63F7"/>
    <w:rsid w:val="00AD6673"/>
    <w:rsid w:val="00AD6899"/>
    <w:rsid w:val="00AD70AF"/>
    <w:rsid w:val="00AD7291"/>
    <w:rsid w:val="00AE0153"/>
    <w:rsid w:val="00AE0172"/>
    <w:rsid w:val="00AE0511"/>
    <w:rsid w:val="00AE0D46"/>
    <w:rsid w:val="00AE1310"/>
    <w:rsid w:val="00AE1939"/>
    <w:rsid w:val="00AE2BE0"/>
    <w:rsid w:val="00AE3DD0"/>
    <w:rsid w:val="00AE4196"/>
    <w:rsid w:val="00AE4403"/>
    <w:rsid w:val="00AE4756"/>
    <w:rsid w:val="00AE5320"/>
    <w:rsid w:val="00AE5B2C"/>
    <w:rsid w:val="00AE5EA5"/>
    <w:rsid w:val="00AF09EB"/>
    <w:rsid w:val="00AF184D"/>
    <w:rsid w:val="00AF2A4A"/>
    <w:rsid w:val="00AF3544"/>
    <w:rsid w:val="00AF47EA"/>
    <w:rsid w:val="00AF4CBD"/>
    <w:rsid w:val="00AF4ED0"/>
    <w:rsid w:val="00AF58A7"/>
    <w:rsid w:val="00AF6D01"/>
    <w:rsid w:val="00AF7576"/>
    <w:rsid w:val="00B00A39"/>
    <w:rsid w:val="00B01B99"/>
    <w:rsid w:val="00B02006"/>
    <w:rsid w:val="00B021D4"/>
    <w:rsid w:val="00B030BF"/>
    <w:rsid w:val="00B03AC4"/>
    <w:rsid w:val="00B0494D"/>
    <w:rsid w:val="00B04A36"/>
    <w:rsid w:val="00B050AD"/>
    <w:rsid w:val="00B0589D"/>
    <w:rsid w:val="00B07539"/>
    <w:rsid w:val="00B07880"/>
    <w:rsid w:val="00B1041C"/>
    <w:rsid w:val="00B118A6"/>
    <w:rsid w:val="00B131E5"/>
    <w:rsid w:val="00B1331C"/>
    <w:rsid w:val="00B14994"/>
    <w:rsid w:val="00B14F1D"/>
    <w:rsid w:val="00B156DF"/>
    <w:rsid w:val="00B17639"/>
    <w:rsid w:val="00B178F5"/>
    <w:rsid w:val="00B17C2C"/>
    <w:rsid w:val="00B215FC"/>
    <w:rsid w:val="00B231E4"/>
    <w:rsid w:val="00B23570"/>
    <w:rsid w:val="00B24EDD"/>
    <w:rsid w:val="00B25414"/>
    <w:rsid w:val="00B27A2F"/>
    <w:rsid w:val="00B27D01"/>
    <w:rsid w:val="00B30E7F"/>
    <w:rsid w:val="00B32D2C"/>
    <w:rsid w:val="00B32E3B"/>
    <w:rsid w:val="00B32F79"/>
    <w:rsid w:val="00B3444B"/>
    <w:rsid w:val="00B344CA"/>
    <w:rsid w:val="00B3499C"/>
    <w:rsid w:val="00B34BDB"/>
    <w:rsid w:val="00B353DC"/>
    <w:rsid w:val="00B35743"/>
    <w:rsid w:val="00B36534"/>
    <w:rsid w:val="00B378D1"/>
    <w:rsid w:val="00B37DC8"/>
    <w:rsid w:val="00B4024E"/>
    <w:rsid w:val="00B4169D"/>
    <w:rsid w:val="00B42189"/>
    <w:rsid w:val="00B44A1A"/>
    <w:rsid w:val="00B45F8D"/>
    <w:rsid w:val="00B4603B"/>
    <w:rsid w:val="00B464C1"/>
    <w:rsid w:val="00B513AD"/>
    <w:rsid w:val="00B52E02"/>
    <w:rsid w:val="00B5334C"/>
    <w:rsid w:val="00B53F9B"/>
    <w:rsid w:val="00B55FCA"/>
    <w:rsid w:val="00B565D4"/>
    <w:rsid w:val="00B5666A"/>
    <w:rsid w:val="00B569A8"/>
    <w:rsid w:val="00B56BB2"/>
    <w:rsid w:val="00B602B8"/>
    <w:rsid w:val="00B6117C"/>
    <w:rsid w:val="00B61AA4"/>
    <w:rsid w:val="00B61D84"/>
    <w:rsid w:val="00B6257D"/>
    <w:rsid w:val="00B632F9"/>
    <w:rsid w:val="00B63AD3"/>
    <w:rsid w:val="00B63E1C"/>
    <w:rsid w:val="00B647DA"/>
    <w:rsid w:val="00B65399"/>
    <w:rsid w:val="00B65F83"/>
    <w:rsid w:val="00B66388"/>
    <w:rsid w:val="00B67663"/>
    <w:rsid w:val="00B70DFC"/>
    <w:rsid w:val="00B71472"/>
    <w:rsid w:val="00B7154C"/>
    <w:rsid w:val="00B721C3"/>
    <w:rsid w:val="00B724B1"/>
    <w:rsid w:val="00B7275C"/>
    <w:rsid w:val="00B7315C"/>
    <w:rsid w:val="00B7336E"/>
    <w:rsid w:val="00B73D10"/>
    <w:rsid w:val="00B7411E"/>
    <w:rsid w:val="00B74B88"/>
    <w:rsid w:val="00B75D16"/>
    <w:rsid w:val="00B76287"/>
    <w:rsid w:val="00B768D1"/>
    <w:rsid w:val="00B80EEA"/>
    <w:rsid w:val="00B81D23"/>
    <w:rsid w:val="00B82538"/>
    <w:rsid w:val="00B82AA6"/>
    <w:rsid w:val="00B83005"/>
    <w:rsid w:val="00B8423D"/>
    <w:rsid w:val="00B8442C"/>
    <w:rsid w:val="00B87E46"/>
    <w:rsid w:val="00B9078B"/>
    <w:rsid w:val="00B91594"/>
    <w:rsid w:val="00B91C59"/>
    <w:rsid w:val="00B92299"/>
    <w:rsid w:val="00B924EA"/>
    <w:rsid w:val="00B92D16"/>
    <w:rsid w:val="00B92DE1"/>
    <w:rsid w:val="00B92F79"/>
    <w:rsid w:val="00B934C1"/>
    <w:rsid w:val="00B9368C"/>
    <w:rsid w:val="00B93793"/>
    <w:rsid w:val="00B94601"/>
    <w:rsid w:val="00B94FCF"/>
    <w:rsid w:val="00B95213"/>
    <w:rsid w:val="00B955DE"/>
    <w:rsid w:val="00B95ED4"/>
    <w:rsid w:val="00B960E4"/>
    <w:rsid w:val="00B96F88"/>
    <w:rsid w:val="00B97983"/>
    <w:rsid w:val="00BA056E"/>
    <w:rsid w:val="00BA0B85"/>
    <w:rsid w:val="00BA2AFF"/>
    <w:rsid w:val="00BA3846"/>
    <w:rsid w:val="00BA39C8"/>
    <w:rsid w:val="00BA48F9"/>
    <w:rsid w:val="00BA4D2B"/>
    <w:rsid w:val="00BA6D15"/>
    <w:rsid w:val="00BA7429"/>
    <w:rsid w:val="00BB1725"/>
    <w:rsid w:val="00BB3A37"/>
    <w:rsid w:val="00BB47DD"/>
    <w:rsid w:val="00BB527B"/>
    <w:rsid w:val="00BB541E"/>
    <w:rsid w:val="00BB5FD1"/>
    <w:rsid w:val="00BB6129"/>
    <w:rsid w:val="00BB6748"/>
    <w:rsid w:val="00BB748A"/>
    <w:rsid w:val="00BB7647"/>
    <w:rsid w:val="00BC2425"/>
    <w:rsid w:val="00BC37A4"/>
    <w:rsid w:val="00BC3C37"/>
    <w:rsid w:val="00BC3E5A"/>
    <w:rsid w:val="00BC4E8A"/>
    <w:rsid w:val="00BC4FF1"/>
    <w:rsid w:val="00BC61AE"/>
    <w:rsid w:val="00BC64F2"/>
    <w:rsid w:val="00BC76FC"/>
    <w:rsid w:val="00BD2939"/>
    <w:rsid w:val="00BD361D"/>
    <w:rsid w:val="00BD3E9D"/>
    <w:rsid w:val="00BD4215"/>
    <w:rsid w:val="00BD5215"/>
    <w:rsid w:val="00BD5257"/>
    <w:rsid w:val="00BD6107"/>
    <w:rsid w:val="00BD64B6"/>
    <w:rsid w:val="00BE04F3"/>
    <w:rsid w:val="00BE18A8"/>
    <w:rsid w:val="00BE3053"/>
    <w:rsid w:val="00BE30E6"/>
    <w:rsid w:val="00BE3BA1"/>
    <w:rsid w:val="00BE65BD"/>
    <w:rsid w:val="00BE6CA7"/>
    <w:rsid w:val="00BF03EB"/>
    <w:rsid w:val="00BF0637"/>
    <w:rsid w:val="00BF280C"/>
    <w:rsid w:val="00BF411A"/>
    <w:rsid w:val="00BF484E"/>
    <w:rsid w:val="00BF4E4C"/>
    <w:rsid w:val="00BF5E2F"/>
    <w:rsid w:val="00BF619D"/>
    <w:rsid w:val="00BF63E8"/>
    <w:rsid w:val="00BF6B55"/>
    <w:rsid w:val="00BF6DCD"/>
    <w:rsid w:val="00C00360"/>
    <w:rsid w:val="00C00BF3"/>
    <w:rsid w:val="00C0133B"/>
    <w:rsid w:val="00C01525"/>
    <w:rsid w:val="00C02D3C"/>
    <w:rsid w:val="00C03A05"/>
    <w:rsid w:val="00C06AEC"/>
    <w:rsid w:val="00C06B5A"/>
    <w:rsid w:val="00C078DB"/>
    <w:rsid w:val="00C07D9C"/>
    <w:rsid w:val="00C111B2"/>
    <w:rsid w:val="00C11BB4"/>
    <w:rsid w:val="00C11C3E"/>
    <w:rsid w:val="00C125D0"/>
    <w:rsid w:val="00C1355F"/>
    <w:rsid w:val="00C158DE"/>
    <w:rsid w:val="00C16060"/>
    <w:rsid w:val="00C164A8"/>
    <w:rsid w:val="00C16C67"/>
    <w:rsid w:val="00C17A9B"/>
    <w:rsid w:val="00C206B1"/>
    <w:rsid w:val="00C2085B"/>
    <w:rsid w:val="00C20DD7"/>
    <w:rsid w:val="00C20E03"/>
    <w:rsid w:val="00C228A8"/>
    <w:rsid w:val="00C22E37"/>
    <w:rsid w:val="00C23922"/>
    <w:rsid w:val="00C23BC9"/>
    <w:rsid w:val="00C241DD"/>
    <w:rsid w:val="00C246FF"/>
    <w:rsid w:val="00C25213"/>
    <w:rsid w:val="00C25C29"/>
    <w:rsid w:val="00C271F0"/>
    <w:rsid w:val="00C3039E"/>
    <w:rsid w:val="00C30F4A"/>
    <w:rsid w:val="00C32813"/>
    <w:rsid w:val="00C34879"/>
    <w:rsid w:val="00C35162"/>
    <w:rsid w:val="00C353D9"/>
    <w:rsid w:val="00C360A7"/>
    <w:rsid w:val="00C401B3"/>
    <w:rsid w:val="00C4048D"/>
    <w:rsid w:val="00C415B0"/>
    <w:rsid w:val="00C41941"/>
    <w:rsid w:val="00C42E2B"/>
    <w:rsid w:val="00C43765"/>
    <w:rsid w:val="00C44B93"/>
    <w:rsid w:val="00C45346"/>
    <w:rsid w:val="00C462D1"/>
    <w:rsid w:val="00C46D9A"/>
    <w:rsid w:val="00C46DE5"/>
    <w:rsid w:val="00C50462"/>
    <w:rsid w:val="00C50F74"/>
    <w:rsid w:val="00C518DB"/>
    <w:rsid w:val="00C51934"/>
    <w:rsid w:val="00C51DED"/>
    <w:rsid w:val="00C527CF"/>
    <w:rsid w:val="00C52EB3"/>
    <w:rsid w:val="00C537C1"/>
    <w:rsid w:val="00C5397B"/>
    <w:rsid w:val="00C53A2C"/>
    <w:rsid w:val="00C549B8"/>
    <w:rsid w:val="00C54D5D"/>
    <w:rsid w:val="00C559AF"/>
    <w:rsid w:val="00C5774F"/>
    <w:rsid w:val="00C578D8"/>
    <w:rsid w:val="00C6031D"/>
    <w:rsid w:val="00C6182B"/>
    <w:rsid w:val="00C61895"/>
    <w:rsid w:val="00C618D7"/>
    <w:rsid w:val="00C62CAF"/>
    <w:rsid w:val="00C63978"/>
    <w:rsid w:val="00C644B9"/>
    <w:rsid w:val="00C64BC2"/>
    <w:rsid w:val="00C65669"/>
    <w:rsid w:val="00C66721"/>
    <w:rsid w:val="00C66C6C"/>
    <w:rsid w:val="00C67353"/>
    <w:rsid w:val="00C71088"/>
    <w:rsid w:val="00C7342B"/>
    <w:rsid w:val="00C74D68"/>
    <w:rsid w:val="00C74ED1"/>
    <w:rsid w:val="00C74F05"/>
    <w:rsid w:val="00C76662"/>
    <w:rsid w:val="00C7706A"/>
    <w:rsid w:val="00C77DA9"/>
    <w:rsid w:val="00C8064F"/>
    <w:rsid w:val="00C827AD"/>
    <w:rsid w:val="00C848FE"/>
    <w:rsid w:val="00C85AC2"/>
    <w:rsid w:val="00C85D67"/>
    <w:rsid w:val="00C87A7E"/>
    <w:rsid w:val="00C90600"/>
    <w:rsid w:val="00C91D1A"/>
    <w:rsid w:val="00C931BB"/>
    <w:rsid w:val="00C94EBC"/>
    <w:rsid w:val="00C95355"/>
    <w:rsid w:val="00C955BD"/>
    <w:rsid w:val="00C95DA4"/>
    <w:rsid w:val="00C95E92"/>
    <w:rsid w:val="00C969C5"/>
    <w:rsid w:val="00CA17DD"/>
    <w:rsid w:val="00CA24D3"/>
    <w:rsid w:val="00CA3816"/>
    <w:rsid w:val="00CA3FA2"/>
    <w:rsid w:val="00CA4406"/>
    <w:rsid w:val="00CA4761"/>
    <w:rsid w:val="00CA5678"/>
    <w:rsid w:val="00CB0B3A"/>
    <w:rsid w:val="00CB2E9E"/>
    <w:rsid w:val="00CB2EFD"/>
    <w:rsid w:val="00CB53C1"/>
    <w:rsid w:val="00CB5E4F"/>
    <w:rsid w:val="00CB66FE"/>
    <w:rsid w:val="00CB6A56"/>
    <w:rsid w:val="00CB712D"/>
    <w:rsid w:val="00CB7CE2"/>
    <w:rsid w:val="00CB7DB7"/>
    <w:rsid w:val="00CC0BB8"/>
    <w:rsid w:val="00CC2ECD"/>
    <w:rsid w:val="00CC326E"/>
    <w:rsid w:val="00CC33DD"/>
    <w:rsid w:val="00CC3664"/>
    <w:rsid w:val="00CC4BB5"/>
    <w:rsid w:val="00CC565B"/>
    <w:rsid w:val="00CC6941"/>
    <w:rsid w:val="00CC69FD"/>
    <w:rsid w:val="00CC7B1A"/>
    <w:rsid w:val="00CD05E2"/>
    <w:rsid w:val="00CD186D"/>
    <w:rsid w:val="00CD253D"/>
    <w:rsid w:val="00CD35B5"/>
    <w:rsid w:val="00CD3F1C"/>
    <w:rsid w:val="00CD615B"/>
    <w:rsid w:val="00CD63E3"/>
    <w:rsid w:val="00CD72A0"/>
    <w:rsid w:val="00CD77C7"/>
    <w:rsid w:val="00CD7953"/>
    <w:rsid w:val="00CD7F67"/>
    <w:rsid w:val="00CE0062"/>
    <w:rsid w:val="00CE0C72"/>
    <w:rsid w:val="00CE0ECD"/>
    <w:rsid w:val="00CE1035"/>
    <w:rsid w:val="00CE19A8"/>
    <w:rsid w:val="00CE2AEF"/>
    <w:rsid w:val="00CE57D4"/>
    <w:rsid w:val="00CF0B04"/>
    <w:rsid w:val="00CF0B7E"/>
    <w:rsid w:val="00CF1607"/>
    <w:rsid w:val="00CF2D70"/>
    <w:rsid w:val="00CF2DBD"/>
    <w:rsid w:val="00CF365F"/>
    <w:rsid w:val="00CF376E"/>
    <w:rsid w:val="00CF41C4"/>
    <w:rsid w:val="00CF4670"/>
    <w:rsid w:val="00CF67D4"/>
    <w:rsid w:val="00CF7379"/>
    <w:rsid w:val="00CF753C"/>
    <w:rsid w:val="00D00028"/>
    <w:rsid w:val="00D00B6D"/>
    <w:rsid w:val="00D00D9B"/>
    <w:rsid w:val="00D013C5"/>
    <w:rsid w:val="00D0204C"/>
    <w:rsid w:val="00D02356"/>
    <w:rsid w:val="00D03994"/>
    <w:rsid w:val="00D03A6B"/>
    <w:rsid w:val="00D04B15"/>
    <w:rsid w:val="00D053A6"/>
    <w:rsid w:val="00D067FB"/>
    <w:rsid w:val="00D070FC"/>
    <w:rsid w:val="00D074DE"/>
    <w:rsid w:val="00D1002D"/>
    <w:rsid w:val="00D1018D"/>
    <w:rsid w:val="00D1039F"/>
    <w:rsid w:val="00D10F75"/>
    <w:rsid w:val="00D11069"/>
    <w:rsid w:val="00D12024"/>
    <w:rsid w:val="00D12DF0"/>
    <w:rsid w:val="00D14A54"/>
    <w:rsid w:val="00D14B6F"/>
    <w:rsid w:val="00D14F15"/>
    <w:rsid w:val="00D169AA"/>
    <w:rsid w:val="00D16B18"/>
    <w:rsid w:val="00D17260"/>
    <w:rsid w:val="00D20A8D"/>
    <w:rsid w:val="00D20BA2"/>
    <w:rsid w:val="00D21490"/>
    <w:rsid w:val="00D21D21"/>
    <w:rsid w:val="00D22698"/>
    <w:rsid w:val="00D2407B"/>
    <w:rsid w:val="00D251CF"/>
    <w:rsid w:val="00D2562E"/>
    <w:rsid w:val="00D311C3"/>
    <w:rsid w:val="00D359A4"/>
    <w:rsid w:val="00D372D4"/>
    <w:rsid w:val="00D372F0"/>
    <w:rsid w:val="00D40589"/>
    <w:rsid w:val="00D40B9C"/>
    <w:rsid w:val="00D410A9"/>
    <w:rsid w:val="00D419E9"/>
    <w:rsid w:val="00D42A10"/>
    <w:rsid w:val="00D42CEC"/>
    <w:rsid w:val="00D42D99"/>
    <w:rsid w:val="00D42E8E"/>
    <w:rsid w:val="00D431EB"/>
    <w:rsid w:val="00D43AFB"/>
    <w:rsid w:val="00D445CC"/>
    <w:rsid w:val="00D4474E"/>
    <w:rsid w:val="00D44EF3"/>
    <w:rsid w:val="00D4519F"/>
    <w:rsid w:val="00D453A6"/>
    <w:rsid w:val="00D4693A"/>
    <w:rsid w:val="00D46F60"/>
    <w:rsid w:val="00D5071C"/>
    <w:rsid w:val="00D51D3A"/>
    <w:rsid w:val="00D537AA"/>
    <w:rsid w:val="00D5515B"/>
    <w:rsid w:val="00D553BB"/>
    <w:rsid w:val="00D558EB"/>
    <w:rsid w:val="00D578F2"/>
    <w:rsid w:val="00D6070F"/>
    <w:rsid w:val="00D60C13"/>
    <w:rsid w:val="00D623F7"/>
    <w:rsid w:val="00D6298F"/>
    <w:rsid w:val="00D62E47"/>
    <w:rsid w:val="00D63166"/>
    <w:rsid w:val="00D64068"/>
    <w:rsid w:val="00D65C8A"/>
    <w:rsid w:val="00D65FE0"/>
    <w:rsid w:val="00D66FC7"/>
    <w:rsid w:val="00D67C12"/>
    <w:rsid w:val="00D705DE"/>
    <w:rsid w:val="00D70690"/>
    <w:rsid w:val="00D709EB"/>
    <w:rsid w:val="00D70E77"/>
    <w:rsid w:val="00D72090"/>
    <w:rsid w:val="00D721A1"/>
    <w:rsid w:val="00D7276C"/>
    <w:rsid w:val="00D74271"/>
    <w:rsid w:val="00D74BAB"/>
    <w:rsid w:val="00D7500A"/>
    <w:rsid w:val="00D76252"/>
    <w:rsid w:val="00D77775"/>
    <w:rsid w:val="00D77D7B"/>
    <w:rsid w:val="00D80163"/>
    <w:rsid w:val="00D804D3"/>
    <w:rsid w:val="00D81506"/>
    <w:rsid w:val="00D838AC"/>
    <w:rsid w:val="00D84CBB"/>
    <w:rsid w:val="00D868F4"/>
    <w:rsid w:val="00D874A0"/>
    <w:rsid w:val="00D87EC3"/>
    <w:rsid w:val="00D904CC"/>
    <w:rsid w:val="00D90699"/>
    <w:rsid w:val="00D90CAC"/>
    <w:rsid w:val="00D90DDC"/>
    <w:rsid w:val="00D937C6"/>
    <w:rsid w:val="00D94557"/>
    <w:rsid w:val="00D94650"/>
    <w:rsid w:val="00D94A93"/>
    <w:rsid w:val="00D960FC"/>
    <w:rsid w:val="00D97CCB"/>
    <w:rsid w:val="00DA2297"/>
    <w:rsid w:val="00DA265C"/>
    <w:rsid w:val="00DA272E"/>
    <w:rsid w:val="00DA2884"/>
    <w:rsid w:val="00DA297A"/>
    <w:rsid w:val="00DA2A2C"/>
    <w:rsid w:val="00DA32F0"/>
    <w:rsid w:val="00DA3512"/>
    <w:rsid w:val="00DA58B9"/>
    <w:rsid w:val="00DA591E"/>
    <w:rsid w:val="00DA5C6B"/>
    <w:rsid w:val="00DA69B7"/>
    <w:rsid w:val="00DB0758"/>
    <w:rsid w:val="00DB0861"/>
    <w:rsid w:val="00DB140A"/>
    <w:rsid w:val="00DB1BAB"/>
    <w:rsid w:val="00DB1C8D"/>
    <w:rsid w:val="00DB2BAC"/>
    <w:rsid w:val="00DB36CA"/>
    <w:rsid w:val="00DB3F2C"/>
    <w:rsid w:val="00DB3FC5"/>
    <w:rsid w:val="00DB4108"/>
    <w:rsid w:val="00DB478E"/>
    <w:rsid w:val="00DB6649"/>
    <w:rsid w:val="00DB68F4"/>
    <w:rsid w:val="00DB7089"/>
    <w:rsid w:val="00DC09FD"/>
    <w:rsid w:val="00DC1A98"/>
    <w:rsid w:val="00DC3B8E"/>
    <w:rsid w:val="00DC3D2B"/>
    <w:rsid w:val="00DC407E"/>
    <w:rsid w:val="00DC4B4B"/>
    <w:rsid w:val="00DC5432"/>
    <w:rsid w:val="00DC5B6F"/>
    <w:rsid w:val="00DC61E5"/>
    <w:rsid w:val="00DC657C"/>
    <w:rsid w:val="00DC6A79"/>
    <w:rsid w:val="00DC7B84"/>
    <w:rsid w:val="00DD022C"/>
    <w:rsid w:val="00DD0A15"/>
    <w:rsid w:val="00DD0EA9"/>
    <w:rsid w:val="00DD2484"/>
    <w:rsid w:val="00DD2556"/>
    <w:rsid w:val="00DD2E55"/>
    <w:rsid w:val="00DD4AFE"/>
    <w:rsid w:val="00DD7F72"/>
    <w:rsid w:val="00DE1145"/>
    <w:rsid w:val="00DE132C"/>
    <w:rsid w:val="00DE1588"/>
    <w:rsid w:val="00DE1B08"/>
    <w:rsid w:val="00DE24B4"/>
    <w:rsid w:val="00DE3AD5"/>
    <w:rsid w:val="00DE4140"/>
    <w:rsid w:val="00DE4D83"/>
    <w:rsid w:val="00DE743D"/>
    <w:rsid w:val="00DF014F"/>
    <w:rsid w:val="00DF1549"/>
    <w:rsid w:val="00DF1978"/>
    <w:rsid w:val="00DF2923"/>
    <w:rsid w:val="00DF4320"/>
    <w:rsid w:val="00DF4674"/>
    <w:rsid w:val="00DF55E5"/>
    <w:rsid w:val="00DF5B75"/>
    <w:rsid w:val="00DF61A3"/>
    <w:rsid w:val="00DF66CD"/>
    <w:rsid w:val="00DF749C"/>
    <w:rsid w:val="00DF760F"/>
    <w:rsid w:val="00DF7F41"/>
    <w:rsid w:val="00E01191"/>
    <w:rsid w:val="00E0147C"/>
    <w:rsid w:val="00E03DE0"/>
    <w:rsid w:val="00E04A81"/>
    <w:rsid w:val="00E064D5"/>
    <w:rsid w:val="00E06E73"/>
    <w:rsid w:val="00E10305"/>
    <w:rsid w:val="00E12A59"/>
    <w:rsid w:val="00E1754F"/>
    <w:rsid w:val="00E17ABD"/>
    <w:rsid w:val="00E2061A"/>
    <w:rsid w:val="00E208F4"/>
    <w:rsid w:val="00E20C10"/>
    <w:rsid w:val="00E21D8C"/>
    <w:rsid w:val="00E225A3"/>
    <w:rsid w:val="00E232A1"/>
    <w:rsid w:val="00E23882"/>
    <w:rsid w:val="00E23EB3"/>
    <w:rsid w:val="00E271A4"/>
    <w:rsid w:val="00E275BA"/>
    <w:rsid w:val="00E303A5"/>
    <w:rsid w:val="00E31291"/>
    <w:rsid w:val="00E31BC7"/>
    <w:rsid w:val="00E3362F"/>
    <w:rsid w:val="00E34197"/>
    <w:rsid w:val="00E34ABC"/>
    <w:rsid w:val="00E35721"/>
    <w:rsid w:val="00E363C1"/>
    <w:rsid w:val="00E3694E"/>
    <w:rsid w:val="00E41D39"/>
    <w:rsid w:val="00E42208"/>
    <w:rsid w:val="00E4234D"/>
    <w:rsid w:val="00E42886"/>
    <w:rsid w:val="00E42C08"/>
    <w:rsid w:val="00E432A0"/>
    <w:rsid w:val="00E439CB"/>
    <w:rsid w:val="00E447A4"/>
    <w:rsid w:val="00E447E0"/>
    <w:rsid w:val="00E44A55"/>
    <w:rsid w:val="00E4508C"/>
    <w:rsid w:val="00E450E8"/>
    <w:rsid w:val="00E45B08"/>
    <w:rsid w:val="00E45B79"/>
    <w:rsid w:val="00E46365"/>
    <w:rsid w:val="00E465F7"/>
    <w:rsid w:val="00E47D52"/>
    <w:rsid w:val="00E50159"/>
    <w:rsid w:val="00E51873"/>
    <w:rsid w:val="00E518E2"/>
    <w:rsid w:val="00E51C94"/>
    <w:rsid w:val="00E5208E"/>
    <w:rsid w:val="00E52B87"/>
    <w:rsid w:val="00E52B89"/>
    <w:rsid w:val="00E53078"/>
    <w:rsid w:val="00E531E7"/>
    <w:rsid w:val="00E5387B"/>
    <w:rsid w:val="00E53A1E"/>
    <w:rsid w:val="00E54513"/>
    <w:rsid w:val="00E54FA3"/>
    <w:rsid w:val="00E54FC7"/>
    <w:rsid w:val="00E56186"/>
    <w:rsid w:val="00E63620"/>
    <w:rsid w:val="00E670E7"/>
    <w:rsid w:val="00E67EF6"/>
    <w:rsid w:val="00E700B9"/>
    <w:rsid w:val="00E71A45"/>
    <w:rsid w:val="00E71F1C"/>
    <w:rsid w:val="00E72470"/>
    <w:rsid w:val="00E72788"/>
    <w:rsid w:val="00E727B9"/>
    <w:rsid w:val="00E759DD"/>
    <w:rsid w:val="00E764B2"/>
    <w:rsid w:val="00E772C7"/>
    <w:rsid w:val="00E77DC5"/>
    <w:rsid w:val="00E802B7"/>
    <w:rsid w:val="00E81302"/>
    <w:rsid w:val="00E816C6"/>
    <w:rsid w:val="00E81F96"/>
    <w:rsid w:val="00E82054"/>
    <w:rsid w:val="00E824AF"/>
    <w:rsid w:val="00E82670"/>
    <w:rsid w:val="00E82884"/>
    <w:rsid w:val="00E83550"/>
    <w:rsid w:val="00E83B09"/>
    <w:rsid w:val="00E83CD7"/>
    <w:rsid w:val="00E847EC"/>
    <w:rsid w:val="00E87350"/>
    <w:rsid w:val="00E87377"/>
    <w:rsid w:val="00E8769A"/>
    <w:rsid w:val="00E876AC"/>
    <w:rsid w:val="00E878DA"/>
    <w:rsid w:val="00E87DAB"/>
    <w:rsid w:val="00E9013B"/>
    <w:rsid w:val="00E9050D"/>
    <w:rsid w:val="00E911B0"/>
    <w:rsid w:val="00E91755"/>
    <w:rsid w:val="00E929B6"/>
    <w:rsid w:val="00E94EE5"/>
    <w:rsid w:val="00E95F59"/>
    <w:rsid w:val="00E962AD"/>
    <w:rsid w:val="00E96B60"/>
    <w:rsid w:val="00E96E14"/>
    <w:rsid w:val="00E97E7B"/>
    <w:rsid w:val="00EA03C3"/>
    <w:rsid w:val="00EA0C86"/>
    <w:rsid w:val="00EA0CF0"/>
    <w:rsid w:val="00EA1071"/>
    <w:rsid w:val="00EA1D89"/>
    <w:rsid w:val="00EA3A11"/>
    <w:rsid w:val="00EA3C7A"/>
    <w:rsid w:val="00EA4DDB"/>
    <w:rsid w:val="00EA4E39"/>
    <w:rsid w:val="00EA5617"/>
    <w:rsid w:val="00EA6682"/>
    <w:rsid w:val="00EA7084"/>
    <w:rsid w:val="00EA746F"/>
    <w:rsid w:val="00EA7B26"/>
    <w:rsid w:val="00EB0EAC"/>
    <w:rsid w:val="00EB2BE7"/>
    <w:rsid w:val="00EB3F99"/>
    <w:rsid w:val="00EB42EE"/>
    <w:rsid w:val="00EB5926"/>
    <w:rsid w:val="00EB65ED"/>
    <w:rsid w:val="00EB6768"/>
    <w:rsid w:val="00EB681B"/>
    <w:rsid w:val="00EB6F91"/>
    <w:rsid w:val="00EB7440"/>
    <w:rsid w:val="00EB7BA6"/>
    <w:rsid w:val="00EC0E87"/>
    <w:rsid w:val="00EC1C9F"/>
    <w:rsid w:val="00EC1CEB"/>
    <w:rsid w:val="00EC20B3"/>
    <w:rsid w:val="00EC2194"/>
    <w:rsid w:val="00EC3967"/>
    <w:rsid w:val="00EC54B1"/>
    <w:rsid w:val="00ED03A1"/>
    <w:rsid w:val="00ED1154"/>
    <w:rsid w:val="00ED25B7"/>
    <w:rsid w:val="00ED337A"/>
    <w:rsid w:val="00ED3604"/>
    <w:rsid w:val="00ED3A52"/>
    <w:rsid w:val="00ED4730"/>
    <w:rsid w:val="00ED496F"/>
    <w:rsid w:val="00ED4F89"/>
    <w:rsid w:val="00ED54FC"/>
    <w:rsid w:val="00ED565E"/>
    <w:rsid w:val="00ED5672"/>
    <w:rsid w:val="00ED5FC7"/>
    <w:rsid w:val="00ED66D5"/>
    <w:rsid w:val="00ED7B48"/>
    <w:rsid w:val="00EE0C1F"/>
    <w:rsid w:val="00EE19B4"/>
    <w:rsid w:val="00EE2432"/>
    <w:rsid w:val="00EE2834"/>
    <w:rsid w:val="00EE2A03"/>
    <w:rsid w:val="00EE2A50"/>
    <w:rsid w:val="00EE3E6B"/>
    <w:rsid w:val="00EE452D"/>
    <w:rsid w:val="00EE46B8"/>
    <w:rsid w:val="00EE49C2"/>
    <w:rsid w:val="00EE4F14"/>
    <w:rsid w:val="00EE4FAD"/>
    <w:rsid w:val="00EE623F"/>
    <w:rsid w:val="00EE74DA"/>
    <w:rsid w:val="00EF0E26"/>
    <w:rsid w:val="00EF1237"/>
    <w:rsid w:val="00EF190E"/>
    <w:rsid w:val="00EF1BBD"/>
    <w:rsid w:val="00EF1BF6"/>
    <w:rsid w:val="00EF4150"/>
    <w:rsid w:val="00EF4896"/>
    <w:rsid w:val="00EF5361"/>
    <w:rsid w:val="00EF6CF2"/>
    <w:rsid w:val="00EF7980"/>
    <w:rsid w:val="00F0048B"/>
    <w:rsid w:val="00F007E8"/>
    <w:rsid w:val="00F01E89"/>
    <w:rsid w:val="00F0397D"/>
    <w:rsid w:val="00F047C4"/>
    <w:rsid w:val="00F06D9B"/>
    <w:rsid w:val="00F06FE1"/>
    <w:rsid w:val="00F1014F"/>
    <w:rsid w:val="00F13520"/>
    <w:rsid w:val="00F13730"/>
    <w:rsid w:val="00F13F72"/>
    <w:rsid w:val="00F14054"/>
    <w:rsid w:val="00F143C0"/>
    <w:rsid w:val="00F14C7F"/>
    <w:rsid w:val="00F14CC1"/>
    <w:rsid w:val="00F1519A"/>
    <w:rsid w:val="00F15FBA"/>
    <w:rsid w:val="00F16927"/>
    <w:rsid w:val="00F17172"/>
    <w:rsid w:val="00F176B2"/>
    <w:rsid w:val="00F21954"/>
    <w:rsid w:val="00F22DAB"/>
    <w:rsid w:val="00F22F5E"/>
    <w:rsid w:val="00F25ED2"/>
    <w:rsid w:val="00F26029"/>
    <w:rsid w:val="00F26744"/>
    <w:rsid w:val="00F276FC"/>
    <w:rsid w:val="00F27786"/>
    <w:rsid w:val="00F27A45"/>
    <w:rsid w:val="00F27A51"/>
    <w:rsid w:val="00F30D8A"/>
    <w:rsid w:val="00F30E20"/>
    <w:rsid w:val="00F30E50"/>
    <w:rsid w:val="00F30F12"/>
    <w:rsid w:val="00F3210D"/>
    <w:rsid w:val="00F3224C"/>
    <w:rsid w:val="00F32401"/>
    <w:rsid w:val="00F3259D"/>
    <w:rsid w:val="00F32A99"/>
    <w:rsid w:val="00F3381F"/>
    <w:rsid w:val="00F33837"/>
    <w:rsid w:val="00F342E4"/>
    <w:rsid w:val="00F34828"/>
    <w:rsid w:val="00F3633C"/>
    <w:rsid w:val="00F36360"/>
    <w:rsid w:val="00F36874"/>
    <w:rsid w:val="00F375F3"/>
    <w:rsid w:val="00F37694"/>
    <w:rsid w:val="00F37824"/>
    <w:rsid w:val="00F40688"/>
    <w:rsid w:val="00F40C59"/>
    <w:rsid w:val="00F42476"/>
    <w:rsid w:val="00F4280E"/>
    <w:rsid w:val="00F42B2B"/>
    <w:rsid w:val="00F43293"/>
    <w:rsid w:val="00F44959"/>
    <w:rsid w:val="00F45FD6"/>
    <w:rsid w:val="00F46150"/>
    <w:rsid w:val="00F46E55"/>
    <w:rsid w:val="00F47759"/>
    <w:rsid w:val="00F479AD"/>
    <w:rsid w:val="00F47AB9"/>
    <w:rsid w:val="00F5084B"/>
    <w:rsid w:val="00F5119D"/>
    <w:rsid w:val="00F515A2"/>
    <w:rsid w:val="00F51EBC"/>
    <w:rsid w:val="00F52783"/>
    <w:rsid w:val="00F53B89"/>
    <w:rsid w:val="00F53DDD"/>
    <w:rsid w:val="00F54058"/>
    <w:rsid w:val="00F54755"/>
    <w:rsid w:val="00F54A12"/>
    <w:rsid w:val="00F5705A"/>
    <w:rsid w:val="00F57B94"/>
    <w:rsid w:val="00F609AD"/>
    <w:rsid w:val="00F60E0C"/>
    <w:rsid w:val="00F62888"/>
    <w:rsid w:val="00F635A7"/>
    <w:rsid w:val="00F64004"/>
    <w:rsid w:val="00F64BFC"/>
    <w:rsid w:val="00F654F6"/>
    <w:rsid w:val="00F65CA5"/>
    <w:rsid w:val="00F660EB"/>
    <w:rsid w:val="00F67036"/>
    <w:rsid w:val="00F67725"/>
    <w:rsid w:val="00F67DDC"/>
    <w:rsid w:val="00F70484"/>
    <w:rsid w:val="00F709D2"/>
    <w:rsid w:val="00F70D85"/>
    <w:rsid w:val="00F72BBF"/>
    <w:rsid w:val="00F72FBE"/>
    <w:rsid w:val="00F733FA"/>
    <w:rsid w:val="00F7504E"/>
    <w:rsid w:val="00F758FA"/>
    <w:rsid w:val="00F75F9B"/>
    <w:rsid w:val="00F7629C"/>
    <w:rsid w:val="00F76C12"/>
    <w:rsid w:val="00F76C3C"/>
    <w:rsid w:val="00F77082"/>
    <w:rsid w:val="00F77659"/>
    <w:rsid w:val="00F779FD"/>
    <w:rsid w:val="00F81E8E"/>
    <w:rsid w:val="00F82195"/>
    <w:rsid w:val="00F826B1"/>
    <w:rsid w:val="00F83CB5"/>
    <w:rsid w:val="00F842C5"/>
    <w:rsid w:val="00F859B4"/>
    <w:rsid w:val="00F85D58"/>
    <w:rsid w:val="00F86D20"/>
    <w:rsid w:val="00F90C10"/>
    <w:rsid w:val="00F91230"/>
    <w:rsid w:val="00F921AB"/>
    <w:rsid w:val="00F934D2"/>
    <w:rsid w:val="00F94F2C"/>
    <w:rsid w:val="00F95A90"/>
    <w:rsid w:val="00F95CB4"/>
    <w:rsid w:val="00F9737E"/>
    <w:rsid w:val="00FA0669"/>
    <w:rsid w:val="00FA1142"/>
    <w:rsid w:val="00FA1E7E"/>
    <w:rsid w:val="00FA2747"/>
    <w:rsid w:val="00FA2D08"/>
    <w:rsid w:val="00FA2F58"/>
    <w:rsid w:val="00FA4295"/>
    <w:rsid w:val="00FA4F55"/>
    <w:rsid w:val="00FA50B1"/>
    <w:rsid w:val="00FA75AA"/>
    <w:rsid w:val="00FB039D"/>
    <w:rsid w:val="00FB113F"/>
    <w:rsid w:val="00FB1632"/>
    <w:rsid w:val="00FB1AAD"/>
    <w:rsid w:val="00FB1B82"/>
    <w:rsid w:val="00FB37A9"/>
    <w:rsid w:val="00FB3A92"/>
    <w:rsid w:val="00FB4943"/>
    <w:rsid w:val="00FB5A63"/>
    <w:rsid w:val="00FB5C40"/>
    <w:rsid w:val="00FB5EF6"/>
    <w:rsid w:val="00FB7600"/>
    <w:rsid w:val="00FB7867"/>
    <w:rsid w:val="00FC0FCA"/>
    <w:rsid w:val="00FC15CA"/>
    <w:rsid w:val="00FC3D63"/>
    <w:rsid w:val="00FC642E"/>
    <w:rsid w:val="00FC6C87"/>
    <w:rsid w:val="00FD331E"/>
    <w:rsid w:val="00FD4387"/>
    <w:rsid w:val="00FD5EBC"/>
    <w:rsid w:val="00FD5EDB"/>
    <w:rsid w:val="00FD7D9C"/>
    <w:rsid w:val="00FE1565"/>
    <w:rsid w:val="00FE193D"/>
    <w:rsid w:val="00FE3433"/>
    <w:rsid w:val="00FE3BFC"/>
    <w:rsid w:val="00FE6A17"/>
    <w:rsid w:val="00FE7D25"/>
    <w:rsid w:val="00FF0CE1"/>
    <w:rsid w:val="00FF24F2"/>
    <w:rsid w:val="00FF3282"/>
    <w:rsid w:val="00FF33FA"/>
    <w:rsid w:val="00FF345C"/>
    <w:rsid w:val="00FF4567"/>
    <w:rsid w:val="00FF6AB3"/>
    <w:rsid w:val="00FF741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44BEB"/>
  <w15:docId w15:val="{B9CD60E2-A78C-4B95-8CCA-D9EC0CC62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97D"/>
    <w:pPr>
      <w:spacing w:line="360" w:lineRule="auto"/>
    </w:pPr>
    <w:rPr>
      <w:rFonts w:ascii="Times New Roman" w:hAnsi="Times New Roman"/>
      <w:sz w:val="24"/>
    </w:rPr>
  </w:style>
  <w:style w:type="paragraph" w:styleId="Heading1">
    <w:name w:val="heading 1"/>
    <w:basedOn w:val="Paper1"/>
    <w:next w:val="Normal"/>
    <w:link w:val="Heading1Char"/>
    <w:uiPriority w:val="9"/>
    <w:qFormat/>
    <w:rsid w:val="00DC4B4B"/>
    <w:pPr>
      <w:outlineLvl w:val="0"/>
    </w:pPr>
  </w:style>
  <w:style w:type="paragraph" w:styleId="Heading2">
    <w:name w:val="heading 2"/>
    <w:basedOn w:val="Normal"/>
    <w:next w:val="Normal"/>
    <w:link w:val="Heading2Char"/>
    <w:qFormat/>
    <w:rsid w:val="00DC4B4B"/>
    <w:pPr>
      <w:outlineLvl w:val="1"/>
    </w:pPr>
    <w:rPr>
      <w:b/>
      <w:i/>
      <w:szCs w:val="24"/>
    </w:rPr>
  </w:style>
  <w:style w:type="paragraph" w:styleId="Heading3">
    <w:name w:val="heading 3"/>
    <w:basedOn w:val="Normal"/>
    <w:next w:val="Normal"/>
    <w:link w:val="Heading3Char"/>
    <w:qFormat/>
    <w:rsid w:val="00DC4B4B"/>
    <w:pPr>
      <w:outlineLvl w:val="2"/>
    </w:pPr>
    <w:rPr>
      <w:szCs w:val="24"/>
      <w:u w:val="single"/>
    </w:rPr>
  </w:style>
  <w:style w:type="paragraph" w:styleId="Heading4">
    <w:name w:val="heading 4"/>
    <w:basedOn w:val="Heading3"/>
    <w:next w:val="Normal"/>
    <w:link w:val="Heading4Char"/>
    <w:unhideWhenUsed/>
    <w:qFormat/>
    <w:rsid w:val="00224D1D"/>
    <w:pPr>
      <w:keepLines/>
      <w:tabs>
        <w:tab w:val="left" w:pos="720"/>
        <w:tab w:val="num" w:pos="864"/>
        <w:tab w:val="num" w:pos="1134"/>
        <w:tab w:val="num" w:pos="3556"/>
      </w:tabs>
      <w:spacing w:before="120" w:line="240" w:lineRule="auto"/>
      <w:ind w:left="862" w:hanging="862"/>
      <w:outlineLvl w:val="3"/>
    </w:pPr>
    <w:rPr>
      <w:rFonts w:ascii="Arial Narrow" w:eastAsiaTheme="majorEastAsia" w:hAnsi="Arial Narrow" w:cstheme="majorBidi"/>
      <w:bCs/>
      <w:iCs/>
      <w:smallCaps/>
      <w:kern w:val="32"/>
      <w:sz w:val="28"/>
      <w:szCs w:val="34"/>
    </w:rPr>
  </w:style>
  <w:style w:type="paragraph" w:styleId="Heading5">
    <w:name w:val="heading 5"/>
    <w:basedOn w:val="Normal"/>
    <w:next w:val="Normal"/>
    <w:link w:val="Heading5Char"/>
    <w:semiHidden/>
    <w:unhideWhenUsed/>
    <w:qFormat/>
    <w:rsid w:val="00224D1D"/>
    <w:pPr>
      <w:keepNext/>
      <w:keepLines/>
      <w:suppressAutoHyphens/>
      <w:spacing w:before="40" w:line="240" w:lineRule="auto"/>
      <w:outlineLvl w:val="4"/>
    </w:pPr>
    <w:rPr>
      <w:rFonts w:asciiTheme="majorHAnsi" w:eastAsiaTheme="majorEastAsia" w:hAnsiTheme="majorHAnsi" w:cstheme="majorBidi"/>
      <w:color w:val="2E74B5" w:themeColor="accent1" w:themeShade="BF"/>
      <w:szCs w:val="24"/>
      <w:lang w:eastAsia="ar-SA"/>
    </w:rPr>
  </w:style>
  <w:style w:type="paragraph" w:styleId="Heading6">
    <w:name w:val="heading 6"/>
    <w:basedOn w:val="Normal"/>
    <w:next w:val="Normal"/>
    <w:link w:val="Heading6Char"/>
    <w:semiHidden/>
    <w:unhideWhenUsed/>
    <w:qFormat/>
    <w:rsid w:val="00224D1D"/>
    <w:pPr>
      <w:keepNext/>
      <w:keepLines/>
      <w:suppressAutoHyphens/>
      <w:spacing w:before="40" w:line="240" w:lineRule="auto"/>
      <w:outlineLvl w:val="5"/>
    </w:pPr>
    <w:rPr>
      <w:rFonts w:asciiTheme="majorHAnsi" w:eastAsiaTheme="majorEastAsia" w:hAnsiTheme="majorHAnsi" w:cstheme="majorBidi"/>
      <w:color w:val="1F4D78" w:themeColor="accent1" w:themeShade="7F"/>
      <w:szCs w:val="24"/>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4">
    <w:name w:val="Style4"/>
    <w:uiPriority w:val="99"/>
    <w:rsid w:val="00AB2A26"/>
    <w:pPr>
      <w:numPr>
        <w:numId w:val="1"/>
      </w:numPr>
    </w:pPr>
  </w:style>
  <w:style w:type="paragraph" w:customStyle="1" w:styleId="Body">
    <w:name w:val="Body"/>
    <w:link w:val="BodyChar"/>
    <w:rsid w:val="00127FE4"/>
    <w:pPr>
      <w:pBdr>
        <w:top w:val="nil"/>
        <w:left w:val="nil"/>
        <w:bottom w:val="nil"/>
        <w:right w:val="nil"/>
        <w:between w:val="nil"/>
        <w:bar w:val="nil"/>
      </w:pBdr>
    </w:pPr>
    <w:rPr>
      <w:rFonts w:ascii="Cambria" w:eastAsia="Cambria" w:hAnsi="Cambria" w:cs="Cambria"/>
      <w:color w:val="000000"/>
      <w:sz w:val="24"/>
      <w:szCs w:val="24"/>
      <w:u w:color="000000"/>
      <w:bdr w:val="nil"/>
      <w:lang w:val="en-GB" w:eastAsia="en-GB"/>
    </w:rPr>
  </w:style>
  <w:style w:type="character" w:styleId="PageNumber">
    <w:name w:val="page number"/>
    <w:rsid w:val="00127FE4"/>
    <w:rPr>
      <w:lang w:val="pt-PT"/>
    </w:rPr>
  </w:style>
  <w:style w:type="character" w:customStyle="1" w:styleId="BodyChar">
    <w:name w:val="Body Char"/>
    <w:basedOn w:val="DefaultParagraphFont"/>
    <w:link w:val="Body"/>
    <w:rsid w:val="00127FE4"/>
    <w:rPr>
      <w:rFonts w:ascii="Cambria" w:eastAsia="Cambria" w:hAnsi="Cambria" w:cs="Cambria"/>
      <w:color w:val="000000"/>
      <w:sz w:val="24"/>
      <w:szCs w:val="24"/>
      <w:u w:color="000000"/>
      <w:bdr w:val="nil"/>
      <w:lang w:val="en-GB" w:eastAsia="en-GB"/>
    </w:rPr>
  </w:style>
  <w:style w:type="paragraph" w:styleId="BalloonText">
    <w:name w:val="Balloon Text"/>
    <w:basedOn w:val="Normal"/>
    <w:link w:val="BalloonTextChar"/>
    <w:semiHidden/>
    <w:unhideWhenUsed/>
    <w:rsid w:val="00CC69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69FD"/>
    <w:rPr>
      <w:rFonts w:ascii="Segoe UI" w:hAnsi="Segoe UI" w:cs="Segoe UI"/>
      <w:sz w:val="18"/>
      <w:szCs w:val="18"/>
    </w:rPr>
  </w:style>
  <w:style w:type="paragraph" w:styleId="ListParagraph">
    <w:name w:val="List Paragraph"/>
    <w:basedOn w:val="Normal"/>
    <w:link w:val="ListParagraphChar"/>
    <w:uiPriority w:val="34"/>
    <w:qFormat/>
    <w:rsid w:val="00CC69FD"/>
    <w:pPr>
      <w:ind w:left="720"/>
      <w:contextualSpacing/>
    </w:pPr>
  </w:style>
  <w:style w:type="paragraph" w:customStyle="1" w:styleId="Paper1">
    <w:name w:val="Paper1"/>
    <w:basedOn w:val="Normal"/>
    <w:link w:val="Paper1Char"/>
    <w:autoRedefine/>
    <w:qFormat/>
    <w:rsid w:val="0041373A"/>
    <w:rPr>
      <w:rFonts w:cs="Times New Roman"/>
      <w:b/>
      <w:color w:val="000000" w:themeColor="text1"/>
      <w:lang w:val="en-US"/>
    </w:rPr>
  </w:style>
  <w:style w:type="character" w:styleId="CommentReference">
    <w:name w:val="annotation reference"/>
    <w:basedOn w:val="DefaultParagraphFont"/>
    <w:uiPriority w:val="99"/>
    <w:semiHidden/>
    <w:unhideWhenUsed/>
    <w:rsid w:val="002D5FE2"/>
    <w:rPr>
      <w:sz w:val="16"/>
      <w:szCs w:val="16"/>
    </w:rPr>
  </w:style>
  <w:style w:type="character" w:customStyle="1" w:styleId="Paper1Char">
    <w:name w:val="Paper1 Char"/>
    <w:basedOn w:val="DefaultParagraphFont"/>
    <w:link w:val="Paper1"/>
    <w:rsid w:val="0041373A"/>
    <w:rPr>
      <w:rFonts w:ascii="Times New Roman" w:hAnsi="Times New Roman" w:cs="Times New Roman"/>
      <w:b/>
      <w:color w:val="000000" w:themeColor="text1"/>
      <w:sz w:val="24"/>
      <w:lang w:val="en-US"/>
    </w:rPr>
  </w:style>
  <w:style w:type="paragraph" w:styleId="CommentText">
    <w:name w:val="annotation text"/>
    <w:basedOn w:val="Normal"/>
    <w:link w:val="CommentTextChar"/>
    <w:uiPriority w:val="99"/>
    <w:unhideWhenUsed/>
    <w:rsid w:val="002D5FE2"/>
    <w:pPr>
      <w:spacing w:line="240" w:lineRule="auto"/>
    </w:pPr>
    <w:rPr>
      <w:sz w:val="20"/>
      <w:szCs w:val="20"/>
    </w:rPr>
  </w:style>
  <w:style w:type="character" w:customStyle="1" w:styleId="CommentTextChar">
    <w:name w:val="Comment Text Char"/>
    <w:basedOn w:val="DefaultParagraphFont"/>
    <w:link w:val="CommentText"/>
    <w:uiPriority w:val="99"/>
    <w:rsid w:val="002D5FE2"/>
    <w:rPr>
      <w:rFonts w:ascii="Times New Roman" w:hAnsi="Times New Roman"/>
      <w:sz w:val="20"/>
      <w:szCs w:val="20"/>
    </w:rPr>
  </w:style>
  <w:style w:type="paragraph" w:styleId="CommentSubject">
    <w:name w:val="annotation subject"/>
    <w:basedOn w:val="CommentText"/>
    <w:next w:val="CommentText"/>
    <w:link w:val="CommentSubjectChar"/>
    <w:semiHidden/>
    <w:unhideWhenUsed/>
    <w:rsid w:val="002D5FE2"/>
    <w:rPr>
      <w:b/>
      <w:bCs/>
    </w:rPr>
  </w:style>
  <w:style w:type="character" w:customStyle="1" w:styleId="CommentSubjectChar">
    <w:name w:val="Comment Subject Char"/>
    <w:basedOn w:val="CommentTextChar"/>
    <w:link w:val="CommentSubject"/>
    <w:uiPriority w:val="99"/>
    <w:semiHidden/>
    <w:rsid w:val="002D5FE2"/>
    <w:rPr>
      <w:rFonts w:ascii="Times New Roman" w:hAnsi="Times New Roman"/>
      <w:b/>
      <w:bCs/>
      <w:sz w:val="20"/>
      <w:szCs w:val="20"/>
    </w:rPr>
  </w:style>
  <w:style w:type="character" w:styleId="Hyperlink">
    <w:name w:val="Hyperlink"/>
    <w:basedOn w:val="DefaultParagraphFont"/>
    <w:unhideWhenUsed/>
    <w:rsid w:val="003E1846"/>
    <w:rPr>
      <w:color w:val="0563C1" w:themeColor="hyperlink"/>
      <w:u w:val="single"/>
    </w:rPr>
  </w:style>
  <w:style w:type="character" w:customStyle="1" w:styleId="Heading1Char">
    <w:name w:val="Heading 1 Char"/>
    <w:basedOn w:val="DefaultParagraphFont"/>
    <w:link w:val="Heading1"/>
    <w:uiPriority w:val="9"/>
    <w:rsid w:val="00DC4B4B"/>
    <w:rPr>
      <w:rFonts w:ascii="Times New Roman" w:hAnsi="Times New Roman" w:cs="Times New Roman"/>
      <w:b/>
      <w:color w:val="000000" w:themeColor="text1"/>
      <w:sz w:val="24"/>
      <w:lang w:val="en-US"/>
    </w:rPr>
  </w:style>
  <w:style w:type="character" w:customStyle="1" w:styleId="Heading2Char">
    <w:name w:val="Heading 2 Char"/>
    <w:basedOn w:val="DefaultParagraphFont"/>
    <w:link w:val="Heading2"/>
    <w:rsid w:val="00DC4B4B"/>
    <w:rPr>
      <w:rFonts w:ascii="Times New Roman" w:hAnsi="Times New Roman"/>
      <w:b/>
      <w:i/>
      <w:sz w:val="24"/>
      <w:szCs w:val="24"/>
    </w:rPr>
  </w:style>
  <w:style w:type="character" w:customStyle="1" w:styleId="Heading3Char">
    <w:name w:val="Heading 3 Char"/>
    <w:basedOn w:val="DefaultParagraphFont"/>
    <w:link w:val="Heading3"/>
    <w:rsid w:val="00DC4B4B"/>
    <w:rPr>
      <w:rFonts w:ascii="Times New Roman" w:hAnsi="Times New Roman"/>
      <w:sz w:val="24"/>
      <w:szCs w:val="24"/>
      <w:u w:val="single"/>
    </w:rPr>
  </w:style>
  <w:style w:type="character" w:customStyle="1" w:styleId="Heading4Char">
    <w:name w:val="Heading 4 Char"/>
    <w:basedOn w:val="DefaultParagraphFont"/>
    <w:link w:val="Heading4"/>
    <w:rsid w:val="00224D1D"/>
    <w:rPr>
      <w:rFonts w:ascii="Arial Narrow" w:eastAsiaTheme="majorEastAsia" w:hAnsi="Arial Narrow" w:cstheme="majorBidi"/>
      <w:iCs/>
      <w:kern w:val="32"/>
      <w:sz w:val="28"/>
      <w:szCs w:val="34"/>
    </w:rPr>
  </w:style>
  <w:style w:type="character" w:customStyle="1" w:styleId="Heading5Char">
    <w:name w:val="Heading 5 Char"/>
    <w:basedOn w:val="DefaultParagraphFont"/>
    <w:link w:val="Heading5"/>
    <w:semiHidden/>
    <w:rsid w:val="00224D1D"/>
    <w:rPr>
      <w:rFonts w:asciiTheme="majorHAnsi" w:eastAsiaTheme="majorEastAsia" w:hAnsiTheme="majorHAnsi" w:cstheme="majorBidi"/>
      <w:color w:val="2E74B5" w:themeColor="accent1" w:themeShade="BF"/>
      <w:sz w:val="24"/>
      <w:szCs w:val="24"/>
      <w:lang w:eastAsia="ar-SA"/>
    </w:rPr>
  </w:style>
  <w:style w:type="character" w:customStyle="1" w:styleId="Heading6Char">
    <w:name w:val="Heading 6 Char"/>
    <w:basedOn w:val="DefaultParagraphFont"/>
    <w:link w:val="Heading6"/>
    <w:semiHidden/>
    <w:rsid w:val="00224D1D"/>
    <w:rPr>
      <w:rFonts w:asciiTheme="majorHAnsi" w:eastAsiaTheme="majorEastAsia" w:hAnsiTheme="majorHAnsi" w:cstheme="majorBidi"/>
      <w:color w:val="1F4D78" w:themeColor="accent1" w:themeShade="7F"/>
      <w:sz w:val="24"/>
      <w:szCs w:val="24"/>
      <w:lang w:eastAsia="ar-SA"/>
    </w:rPr>
  </w:style>
  <w:style w:type="paragraph" w:customStyle="1" w:styleId="MyAppendixHeader1">
    <w:name w:val="My Appendix Header 1"/>
    <w:basedOn w:val="Normal"/>
    <w:next w:val="Normal"/>
    <w:autoRedefine/>
    <w:rsid w:val="00224D1D"/>
    <w:pPr>
      <w:suppressAutoHyphens/>
      <w:spacing w:line="480" w:lineRule="auto"/>
      <w:jc w:val="center"/>
    </w:pPr>
    <w:rPr>
      <w:rFonts w:ascii="Arial" w:eastAsia="Times New Roman" w:hAnsi="Arial" w:cs="Times New Roman"/>
      <w:b/>
      <w:sz w:val="40"/>
      <w:szCs w:val="24"/>
      <w:lang w:eastAsia="ar-SA"/>
    </w:rPr>
  </w:style>
  <w:style w:type="paragraph" w:customStyle="1" w:styleId="MyAppendixHeader2">
    <w:name w:val="My Appendix Header 2"/>
    <w:basedOn w:val="Normal"/>
    <w:next w:val="Normal"/>
    <w:autoRedefine/>
    <w:rsid w:val="00224D1D"/>
    <w:pPr>
      <w:numPr>
        <w:numId w:val="5"/>
      </w:numPr>
      <w:suppressAutoHyphens/>
      <w:spacing w:line="480" w:lineRule="auto"/>
      <w:jc w:val="center"/>
    </w:pPr>
    <w:rPr>
      <w:rFonts w:ascii="Arial" w:eastAsia="Times New Roman" w:hAnsi="Arial" w:cs="Times New Roman"/>
      <w:b/>
      <w:caps/>
      <w:szCs w:val="24"/>
      <w:lang w:eastAsia="ar-SA"/>
    </w:rPr>
  </w:style>
  <w:style w:type="paragraph" w:customStyle="1" w:styleId="Heading1Thesis">
    <w:name w:val="Heading 1 Thesis"/>
    <w:basedOn w:val="Normal"/>
    <w:next w:val="Normal"/>
    <w:autoRedefine/>
    <w:rsid w:val="00224D1D"/>
    <w:pPr>
      <w:numPr>
        <w:numId w:val="6"/>
      </w:numPr>
      <w:suppressAutoHyphens/>
      <w:spacing w:line="240" w:lineRule="auto"/>
    </w:pPr>
    <w:rPr>
      <w:rFonts w:ascii="Arial" w:eastAsia="Times New Roman" w:hAnsi="Arial" w:cs="Times New Roman"/>
      <w:b/>
      <w:sz w:val="32"/>
      <w:szCs w:val="24"/>
      <w:lang w:eastAsia="ar-SA"/>
    </w:rPr>
  </w:style>
  <w:style w:type="paragraph" w:customStyle="1" w:styleId="MyNormal">
    <w:name w:val="My Normal"/>
    <w:basedOn w:val="Normal"/>
    <w:autoRedefine/>
    <w:rsid w:val="00224D1D"/>
    <w:pPr>
      <w:suppressAutoHyphens/>
      <w:adjustRightInd w:val="0"/>
      <w:jc w:val="both"/>
      <w:textAlignment w:val="baseline"/>
    </w:pPr>
    <w:rPr>
      <w:rFonts w:eastAsia="Times New Roman" w:cs="Times New Roman"/>
      <w:szCs w:val="24"/>
      <w:lang w:eastAsia="ar-SA"/>
    </w:rPr>
  </w:style>
  <w:style w:type="paragraph" w:customStyle="1" w:styleId="MyNormalNumbered">
    <w:name w:val="My Normal Numbered"/>
    <w:basedOn w:val="MyNormal"/>
    <w:autoRedefine/>
    <w:rsid w:val="00224D1D"/>
    <w:pPr>
      <w:numPr>
        <w:numId w:val="7"/>
      </w:numPr>
    </w:pPr>
  </w:style>
  <w:style w:type="paragraph" w:customStyle="1" w:styleId="TableBodycentredAP">
    <w:name w:val="Table Body_centred_AP"/>
    <w:basedOn w:val="Normal"/>
    <w:autoRedefine/>
    <w:rsid w:val="00224D1D"/>
    <w:pPr>
      <w:widowControl w:val="0"/>
      <w:suppressAutoHyphens/>
      <w:autoSpaceDE w:val="0"/>
      <w:autoSpaceDN w:val="0"/>
      <w:adjustRightInd w:val="0"/>
      <w:spacing w:before="80" w:after="80" w:line="240" w:lineRule="auto"/>
      <w:jc w:val="center"/>
      <w:textAlignment w:val="baseline"/>
    </w:pPr>
    <w:rPr>
      <w:rFonts w:ascii="Arial" w:eastAsia="Times New Roman" w:hAnsi="Arial" w:cs="Times New Roman"/>
      <w:sz w:val="20"/>
      <w:szCs w:val="24"/>
      <w:lang w:eastAsia="ar-SA"/>
    </w:rPr>
  </w:style>
  <w:style w:type="paragraph" w:customStyle="1" w:styleId="TableBodyleftAP">
    <w:name w:val="Table Body_left_AP"/>
    <w:basedOn w:val="TableBodycentredAP"/>
    <w:autoRedefine/>
    <w:rsid w:val="00224D1D"/>
  </w:style>
  <w:style w:type="paragraph" w:customStyle="1" w:styleId="TableFootnotesAP">
    <w:name w:val="Table Footnotes_AP"/>
    <w:basedOn w:val="Normal"/>
    <w:autoRedefine/>
    <w:rsid w:val="00224D1D"/>
    <w:pPr>
      <w:widowControl w:val="0"/>
      <w:suppressAutoHyphens/>
      <w:adjustRightInd w:val="0"/>
      <w:spacing w:line="240" w:lineRule="auto"/>
      <w:jc w:val="both"/>
      <w:textAlignment w:val="baseline"/>
    </w:pPr>
    <w:rPr>
      <w:rFonts w:ascii="Arial" w:eastAsia="Times New Roman" w:hAnsi="Arial" w:cs="Times New Roman"/>
      <w:sz w:val="20"/>
      <w:szCs w:val="24"/>
      <w:lang w:eastAsia="ar-SA"/>
    </w:rPr>
  </w:style>
  <w:style w:type="paragraph" w:customStyle="1" w:styleId="TableRepeatHeading">
    <w:name w:val="Table Repeat Heading"/>
    <w:basedOn w:val="Normal"/>
    <w:autoRedefine/>
    <w:rsid w:val="00224D1D"/>
    <w:pPr>
      <w:widowControl w:val="0"/>
      <w:suppressAutoHyphens/>
      <w:adjustRightInd w:val="0"/>
      <w:spacing w:line="240" w:lineRule="auto"/>
      <w:textAlignment w:val="baseline"/>
    </w:pPr>
    <w:rPr>
      <w:rFonts w:ascii="Arial" w:eastAsia="Times New Roman" w:hAnsi="Arial" w:cs="Times New Roman"/>
      <w:b/>
      <w:sz w:val="20"/>
      <w:szCs w:val="24"/>
      <w:lang w:eastAsia="ar-SA"/>
    </w:rPr>
  </w:style>
  <w:style w:type="paragraph" w:customStyle="1" w:styleId="TableBodyBcentreAP">
    <w:name w:val="Table Body_Bcentre_AP"/>
    <w:basedOn w:val="Normal"/>
    <w:autoRedefine/>
    <w:rsid w:val="00224D1D"/>
    <w:pPr>
      <w:widowControl w:val="0"/>
      <w:suppressAutoHyphens/>
      <w:autoSpaceDE w:val="0"/>
      <w:autoSpaceDN w:val="0"/>
      <w:adjustRightInd w:val="0"/>
      <w:spacing w:before="80" w:after="80" w:line="201" w:lineRule="atLeast"/>
      <w:jc w:val="center"/>
      <w:textAlignment w:val="baseline"/>
    </w:pPr>
    <w:rPr>
      <w:rFonts w:ascii="Arial" w:eastAsia="Times New Roman" w:hAnsi="Arial" w:cs="Times New Roman"/>
      <w:b/>
      <w:sz w:val="20"/>
      <w:szCs w:val="24"/>
      <w:lang w:eastAsia="ar-SA"/>
    </w:rPr>
  </w:style>
  <w:style w:type="paragraph" w:customStyle="1" w:styleId="StyleTableBodycentredAP">
    <w:name w:val="Style Table Body_centred_AP"/>
    <w:basedOn w:val="Normal"/>
    <w:autoRedefine/>
    <w:rsid w:val="00224D1D"/>
    <w:pPr>
      <w:widowControl w:val="0"/>
      <w:suppressAutoHyphens/>
      <w:adjustRightInd w:val="0"/>
      <w:spacing w:before="80" w:after="80" w:line="240" w:lineRule="auto"/>
      <w:contextualSpacing/>
      <w:textAlignment w:val="baseline"/>
    </w:pPr>
    <w:rPr>
      <w:rFonts w:ascii="Arial" w:eastAsia="Times New Roman" w:hAnsi="Arial" w:cs="Times New Roman"/>
      <w:sz w:val="20"/>
      <w:szCs w:val="20"/>
      <w:lang w:eastAsia="ar-SA"/>
    </w:rPr>
  </w:style>
  <w:style w:type="paragraph" w:customStyle="1" w:styleId="MockHeading1">
    <w:name w:val="Mock Heading 1"/>
    <w:basedOn w:val="Normal"/>
    <w:rsid w:val="00224D1D"/>
    <w:pPr>
      <w:suppressAutoHyphens/>
      <w:spacing w:before="60" w:line="480" w:lineRule="auto"/>
      <w:jc w:val="both"/>
    </w:pPr>
    <w:rPr>
      <w:rFonts w:ascii="Arial" w:eastAsia="Times New Roman" w:hAnsi="Arial" w:cs="Times New Roman"/>
      <w:b/>
      <w:sz w:val="32"/>
      <w:szCs w:val="24"/>
      <w:lang w:eastAsia="ar-SA"/>
    </w:rPr>
  </w:style>
  <w:style w:type="paragraph" w:customStyle="1" w:styleId="StyleMyNormalItalic">
    <w:name w:val="Style My Normal + Italic"/>
    <w:basedOn w:val="MyNormal"/>
    <w:autoRedefine/>
    <w:rsid w:val="00224D1D"/>
    <w:rPr>
      <w:i/>
      <w:iCs/>
    </w:rPr>
  </w:style>
  <w:style w:type="paragraph" w:customStyle="1" w:styleId="StyleMyNormalItalic1">
    <w:name w:val="Style My Normal + Italic1"/>
    <w:basedOn w:val="MyNormal"/>
    <w:autoRedefine/>
    <w:rsid w:val="00224D1D"/>
    <w:rPr>
      <w:i/>
      <w:iCs/>
    </w:rPr>
  </w:style>
  <w:style w:type="paragraph" w:customStyle="1" w:styleId="StyleMyNormalItalic2">
    <w:name w:val="Style My Normal + Italic2"/>
    <w:basedOn w:val="MyNormal"/>
    <w:rsid w:val="00224D1D"/>
    <w:rPr>
      <w:i/>
      <w:iCs/>
    </w:rPr>
  </w:style>
  <w:style w:type="paragraph" w:customStyle="1" w:styleId="TableBodyBleftAP">
    <w:name w:val="Table Body_Bleft_AP"/>
    <w:basedOn w:val="TableBodyleftAP"/>
    <w:rsid w:val="00224D1D"/>
    <w:pPr>
      <w:jc w:val="left"/>
    </w:pPr>
    <w:rPr>
      <w:b/>
    </w:rPr>
  </w:style>
  <w:style w:type="paragraph" w:customStyle="1" w:styleId="MyTitlePage">
    <w:name w:val="My Title Page"/>
    <w:basedOn w:val="Normal"/>
    <w:rsid w:val="00224D1D"/>
    <w:pPr>
      <w:suppressAutoHyphens/>
      <w:spacing w:line="240" w:lineRule="auto"/>
      <w:jc w:val="center"/>
    </w:pPr>
    <w:rPr>
      <w:rFonts w:ascii="Verdana" w:eastAsia="Times New Roman" w:hAnsi="Verdana" w:cs="Times New Roman"/>
      <w:sz w:val="32"/>
      <w:szCs w:val="24"/>
      <w:lang w:eastAsia="ar-SA"/>
    </w:rPr>
  </w:style>
  <w:style w:type="paragraph" w:customStyle="1" w:styleId="MyTitlePageDetails">
    <w:name w:val="My Title Page Details"/>
    <w:basedOn w:val="Normal"/>
    <w:next w:val="Normal"/>
    <w:rsid w:val="00224D1D"/>
    <w:pPr>
      <w:suppressAutoHyphens/>
      <w:spacing w:line="240" w:lineRule="auto"/>
      <w:jc w:val="center"/>
    </w:pPr>
    <w:rPr>
      <w:rFonts w:ascii="Verdana" w:eastAsia="Times New Roman" w:hAnsi="Verdana" w:cs="Times New Roman"/>
      <w:sz w:val="28"/>
      <w:szCs w:val="24"/>
      <w:lang w:eastAsia="ar-SA"/>
    </w:rPr>
  </w:style>
  <w:style w:type="paragraph" w:customStyle="1" w:styleId="IntroHeader">
    <w:name w:val="Intro Header"/>
    <w:basedOn w:val="Normal"/>
    <w:rsid w:val="00224D1D"/>
    <w:pPr>
      <w:suppressAutoHyphens/>
      <w:spacing w:before="60" w:after="120" w:line="480" w:lineRule="auto"/>
    </w:pPr>
    <w:rPr>
      <w:rFonts w:ascii="Arial" w:eastAsia="Times New Roman" w:hAnsi="Arial" w:cs="Times New Roman"/>
      <w:b/>
      <w:sz w:val="32"/>
      <w:szCs w:val="24"/>
      <w:lang w:eastAsia="ar-SA"/>
    </w:rPr>
  </w:style>
  <w:style w:type="paragraph" w:customStyle="1" w:styleId="MyTOC">
    <w:name w:val="My TOC"/>
    <w:basedOn w:val="Normal"/>
    <w:rsid w:val="00224D1D"/>
    <w:pPr>
      <w:suppressAutoHyphens/>
      <w:spacing w:before="60" w:after="120" w:line="480" w:lineRule="auto"/>
    </w:pPr>
    <w:rPr>
      <w:rFonts w:ascii="Arial" w:eastAsia="Times New Roman" w:hAnsi="Arial" w:cs="Times New Roman"/>
      <w:b/>
      <w:sz w:val="32"/>
      <w:szCs w:val="24"/>
      <w:lang w:val="iu-Latn-CA" w:eastAsia="ar-SA"/>
    </w:rPr>
  </w:style>
  <w:style w:type="paragraph" w:customStyle="1" w:styleId="MyNormalA5">
    <w:name w:val="My Normal A5"/>
    <w:basedOn w:val="Normal"/>
    <w:next w:val="Normal"/>
    <w:rsid w:val="00224D1D"/>
    <w:pPr>
      <w:widowControl w:val="0"/>
      <w:suppressAutoHyphens/>
      <w:adjustRightInd w:val="0"/>
      <w:spacing w:line="240" w:lineRule="auto"/>
      <w:jc w:val="both"/>
      <w:textAlignment w:val="baseline"/>
    </w:pPr>
    <w:rPr>
      <w:rFonts w:eastAsia="Times New Roman" w:cs="Times New Roman"/>
      <w:szCs w:val="24"/>
      <w:lang w:eastAsia="ar-SA"/>
    </w:rPr>
  </w:style>
  <w:style w:type="character" w:styleId="EndnoteReference">
    <w:name w:val="endnote reference"/>
    <w:rsid w:val="00224D1D"/>
    <w:rPr>
      <w:rFonts w:ascii="CG Times (WN)" w:hAnsi="CG Times (WN)"/>
      <w:vertAlign w:val="superscript"/>
    </w:rPr>
  </w:style>
  <w:style w:type="paragraph" w:styleId="EndnoteText">
    <w:name w:val="endnote text"/>
    <w:basedOn w:val="Normal"/>
    <w:link w:val="EndnoteTextChar"/>
    <w:unhideWhenUsed/>
    <w:rsid w:val="00224D1D"/>
    <w:pPr>
      <w:spacing w:line="240" w:lineRule="auto"/>
    </w:pPr>
    <w:rPr>
      <w:rFonts w:eastAsia="Times New Roman" w:cs="Times New Roman"/>
      <w:sz w:val="20"/>
      <w:szCs w:val="20"/>
      <w:lang w:val="en-US"/>
    </w:rPr>
  </w:style>
  <w:style w:type="character" w:customStyle="1" w:styleId="EndnoteTextChar">
    <w:name w:val="Endnote Text Char"/>
    <w:basedOn w:val="DefaultParagraphFont"/>
    <w:link w:val="EndnoteText"/>
    <w:rsid w:val="00224D1D"/>
    <w:rPr>
      <w:rFonts w:ascii="Times New Roman" w:eastAsia="Times New Roman" w:hAnsi="Times New Roman" w:cs="Times New Roman"/>
      <w:sz w:val="20"/>
      <w:szCs w:val="20"/>
      <w:lang w:val="en-US"/>
    </w:rPr>
  </w:style>
  <w:style w:type="character" w:customStyle="1" w:styleId="ListParagraphChar">
    <w:name w:val="List Paragraph Char"/>
    <w:link w:val="ListParagraph"/>
    <w:uiPriority w:val="34"/>
    <w:rsid w:val="00224D1D"/>
    <w:rPr>
      <w:rFonts w:ascii="Times New Roman" w:hAnsi="Times New Roman"/>
      <w:sz w:val="24"/>
    </w:rPr>
  </w:style>
  <w:style w:type="paragraph" w:styleId="Header">
    <w:name w:val="header"/>
    <w:basedOn w:val="Normal"/>
    <w:link w:val="HeaderChar"/>
    <w:uiPriority w:val="99"/>
    <w:rsid w:val="00224D1D"/>
    <w:pPr>
      <w:tabs>
        <w:tab w:val="center" w:pos="4153"/>
        <w:tab w:val="right" w:pos="8306"/>
      </w:tabs>
      <w:suppressAutoHyphens/>
      <w:spacing w:line="240" w:lineRule="auto"/>
    </w:pPr>
    <w:rPr>
      <w:rFonts w:eastAsia="Times New Roman" w:cs="Times New Roman"/>
      <w:szCs w:val="24"/>
      <w:lang w:eastAsia="ar-SA"/>
    </w:rPr>
  </w:style>
  <w:style w:type="character" w:customStyle="1" w:styleId="HeaderChar">
    <w:name w:val="Header Char"/>
    <w:basedOn w:val="DefaultParagraphFont"/>
    <w:link w:val="Header"/>
    <w:uiPriority w:val="99"/>
    <w:rsid w:val="00224D1D"/>
    <w:rPr>
      <w:rFonts w:ascii="Times New Roman" w:eastAsia="Times New Roman" w:hAnsi="Times New Roman" w:cs="Times New Roman"/>
      <w:sz w:val="24"/>
      <w:szCs w:val="24"/>
      <w:lang w:eastAsia="ar-SA"/>
    </w:rPr>
  </w:style>
  <w:style w:type="paragraph" w:styleId="Footer">
    <w:name w:val="footer"/>
    <w:basedOn w:val="Normal"/>
    <w:link w:val="FooterChar"/>
    <w:uiPriority w:val="99"/>
    <w:rsid w:val="00224D1D"/>
    <w:pPr>
      <w:tabs>
        <w:tab w:val="center" w:pos="4153"/>
        <w:tab w:val="right" w:pos="8306"/>
      </w:tabs>
      <w:suppressAutoHyphens/>
      <w:spacing w:line="240" w:lineRule="auto"/>
    </w:pPr>
    <w:rPr>
      <w:rFonts w:eastAsia="Times New Roman" w:cs="Times New Roman"/>
      <w:szCs w:val="24"/>
      <w:lang w:val="x-none" w:eastAsia="ar-SA"/>
    </w:rPr>
  </w:style>
  <w:style w:type="character" w:customStyle="1" w:styleId="FooterChar">
    <w:name w:val="Footer Char"/>
    <w:basedOn w:val="DefaultParagraphFont"/>
    <w:link w:val="Footer"/>
    <w:uiPriority w:val="99"/>
    <w:rsid w:val="00224D1D"/>
    <w:rPr>
      <w:rFonts w:ascii="Times New Roman" w:eastAsia="Times New Roman" w:hAnsi="Times New Roman" w:cs="Times New Roman"/>
      <w:sz w:val="24"/>
      <w:szCs w:val="24"/>
      <w:lang w:val="x-none" w:eastAsia="ar-SA"/>
    </w:rPr>
  </w:style>
  <w:style w:type="paragraph" w:customStyle="1" w:styleId="EndNoteBibliographyTitle">
    <w:name w:val="EndNote Bibliography Title"/>
    <w:basedOn w:val="Normal"/>
    <w:link w:val="EndNoteBibliographyTitleChar"/>
    <w:rsid w:val="00224D1D"/>
    <w:pPr>
      <w:suppressAutoHyphens/>
      <w:spacing w:line="240" w:lineRule="auto"/>
      <w:jc w:val="center"/>
    </w:pPr>
    <w:rPr>
      <w:rFonts w:eastAsia="Times New Roman" w:cs="Times New Roman"/>
      <w:noProof/>
      <w:szCs w:val="24"/>
      <w:lang w:eastAsia="ar-SA"/>
    </w:rPr>
  </w:style>
  <w:style w:type="character" w:customStyle="1" w:styleId="EndNoteBibliographyTitleChar">
    <w:name w:val="EndNote Bibliography Title Char"/>
    <w:link w:val="EndNoteBibliographyTitle"/>
    <w:rsid w:val="00224D1D"/>
    <w:rPr>
      <w:rFonts w:ascii="Times New Roman" w:eastAsia="Times New Roman" w:hAnsi="Times New Roman" w:cs="Times New Roman"/>
      <w:noProof/>
      <w:sz w:val="24"/>
      <w:szCs w:val="24"/>
      <w:lang w:eastAsia="ar-SA"/>
    </w:rPr>
  </w:style>
  <w:style w:type="paragraph" w:customStyle="1" w:styleId="EndNoteBibliography">
    <w:name w:val="EndNote Bibliography"/>
    <w:basedOn w:val="Normal"/>
    <w:link w:val="EndNoteBibliographyChar"/>
    <w:rsid w:val="00263175"/>
    <w:pPr>
      <w:suppressAutoHyphens/>
      <w:spacing w:line="240" w:lineRule="auto"/>
    </w:pPr>
    <w:rPr>
      <w:rFonts w:eastAsia="Times New Roman" w:cs="Times New Roman"/>
      <w:noProof/>
      <w:szCs w:val="24"/>
      <w:lang w:eastAsia="ar-SA"/>
    </w:rPr>
  </w:style>
  <w:style w:type="character" w:customStyle="1" w:styleId="EndNoteBibliographyChar">
    <w:name w:val="EndNote Bibliography Char"/>
    <w:link w:val="EndNoteBibliography"/>
    <w:rsid w:val="00224D1D"/>
    <w:rPr>
      <w:rFonts w:ascii="Times New Roman" w:eastAsia="Times New Roman" w:hAnsi="Times New Roman" w:cs="Times New Roman"/>
      <w:noProof/>
      <w:sz w:val="24"/>
      <w:szCs w:val="24"/>
      <w:lang w:eastAsia="ar-SA"/>
    </w:rPr>
  </w:style>
  <w:style w:type="table" w:styleId="TableGrid">
    <w:name w:val="Table Grid"/>
    <w:basedOn w:val="TableNormal"/>
    <w:uiPriority w:val="59"/>
    <w:rsid w:val="00224D1D"/>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4D1D"/>
    <w:rPr>
      <w:rFonts w:ascii="Times New Roman" w:eastAsia="Times New Roman" w:hAnsi="Times New Roman" w:cs="Times New Roman"/>
      <w:sz w:val="24"/>
      <w:szCs w:val="24"/>
      <w:lang w:eastAsia="ar-SA"/>
    </w:rPr>
  </w:style>
  <w:style w:type="character" w:styleId="FollowedHyperlink">
    <w:name w:val="FollowedHyperlink"/>
    <w:basedOn w:val="DefaultParagraphFont"/>
    <w:semiHidden/>
    <w:unhideWhenUsed/>
    <w:rsid w:val="00224D1D"/>
    <w:rPr>
      <w:color w:val="954F72" w:themeColor="followedHyperlink"/>
      <w:u w:val="single"/>
    </w:rPr>
  </w:style>
  <w:style w:type="paragraph" w:customStyle="1" w:styleId="MediumGrid22">
    <w:name w:val="Medium Grid 22"/>
    <w:uiPriority w:val="99"/>
    <w:qFormat/>
    <w:rsid w:val="00224D1D"/>
    <w:rPr>
      <w:rFonts w:ascii="Calibri" w:eastAsia="Calibri" w:hAnsi="Calibri" w:cs="Times New Roman"/>
    </w:rPr>
  </w:style>
  <w:style w:type="table" w:customStyle="1" w:styleId="PlainTable41">
    <w:name w:val="Plain Table 41"/>
    <w:basedOn w:val="TableNormal"/>
    <w:uiPriority w:val="44"/>
    <w:rsid w:val="00224D1D"/>
    <w:rPr>
      <w:rFonts w:ascii="Times New Roman" w:eastAsia="Times New Roman" w:hAnsi="Times New Roma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224D1D"/>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uiPriority w:val="35"/>
    <w:unhideWhenUsed/>
    <w:qFormat/>
    <w:rsid w:val="00224D1D"/>
    <w:pPr>
      <w:spacing w:after="200" w:line="240" w:lineRule="auto"/>
    </w:pPr>
    <w:rPr>
      <w:rFonts w:ascii="Calibri" w:eastAsia="Calibri" w:hAnsi="Calibri" w:cs="Times New Roman"/>
      <w:b/>
      <w:bCs/>
      <w:color w:val="5B9BD5" w:themeColor="accent1"/>
      <w:sz w:val="18"/>
      <w:szCs w:val="18"/>
    </w:rPr>
  </w:style>
  <w:style w:type="character" w:styleId="PlaceholderText">
    <w:name w:val="Placeholder Text"/>
    <w:basedOn w:val="DefaultParagraphFont"/>
    <w:uiPriority w:val="99"/>
    <w:semiHidden/>
    <w:rsid w:val="00224D1D"/>
    <w:rPr>
      <w:color w:val="808080"/>
    </w:rPr>
  </w:style>
  <w:style w:type="paragraph" w:customStyle="1" w:styleId="Default">
    <w:name w:val="Default"/>
    <w:rsid w:val="00224D1D"/>
    <w:pPr>
      <w:autoSpaceDE w:val="0"/>
      <w:autoSpaceDN w:val="0"/>
      <w:adjustRightInd w:val="0"/>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224D1D"/>
    <w:pPr>
      <w:spacing w:line="240" w:lineRule="auto"/>
    </w:pPr>
    <w:rPr>
      <w:rFonts w:eastAsia="Times New Roman" w:cs="Times New Roman"/>
      <w:sz w:val="20"/>
      <w:szCs w:val="20"/>
      <w:lang w:val="x-none"/>
    </w:rPr>
  </w:style>
  <w:style w:type="character" w:customStyle="1" w:styleId="FootnoteTextChar">
    <w:name w:val="Footnote Text Char"/>
    <w:basedOn w:val="DefaultParagraphFont"/>
    <w:link w:val="FootnoteText"/>
    <w:uiPriority w:val="99"/>
    <w:semiHidden/>
    <w:rsid w:val="00224D1D"/>
    <w:rPr>
      <w:rFonts w:ascii="Times New Roman" w:eastAsia="Times New Roman" w:hAnsi="Times New Roman" w:cs="Times New Roman"/>
      <w:sz w:val="20"/>
      <w:szCs w:val="20"/>
      <w:lang w:val="x-none"/>
    </w:rPr>
  </w:style>
  <w:style w:type="character" w:styleId="FootnoteReference">
    <w:name w:val="footnote reference"/>
    <w:uiPriority w:val="99"/>
    <w:semiHidden/>
    <w:unhideWhenUsed/>
    <w:rsid w:val="00224D1D"/>
    <w:rPr>
      <w:vertAlign w:val="superscript"/>
    </w:rPr>
  </w:style>
  <w:style w:type="paragraph" w:styleId="NormalWeb">
    <w:name w:val="Normal (Web)"/>
    <w:basedOn w:val="Normal"/>
    <w:uiPriority w:val="99"/>
    <w:semiHidden/>
    <w:unhideWhenUsed/>
    <w:rsid w:val="00224D1D"/>
    <w:pPr>
      <w:spacing w:before="100" w:beforeAutospacing="1" w:after="100" w:afterAutospacing="1" w:line="240" w:lineRule="auto"/>
    </w:pPr>
    <w:rPr>
      <w:rFonts w:eastAsia="Times New Roman" w:cs="Times New Roman"/>
      <w:szCs w:val="24"/>
      <w:lang w:eastAsia="en-AU"/>
    </w:rPr>
  </w:style>
  <w:style w:type="paragraph" w:styleId="BodyText">
    <w:name w:val="Body Text"/>
    <w:basedOn w:val="Normal"/>
    <w:link w:val="BodyTextChar"/>
    <w:unhideWhenUsed/>
    <w:rsid w:val="00224D1D"/>
    <w:pPr>
      <w:spacing w:before="120" w:line="280" w:lineRule="atLeast"/>
    </w:pPr>
    <w:rPr>
      <w:rFonts w:eastAsia="Times" w:cs="Times New Roman"/>
      <w:sz w:val="22"/>
      <w:szCs w:val="24"/>
    </w:rPr>
  </w:style>
  <w:style w:type="character" w:customStyle="1" w:styleId="BodyTextChar">
    <w:name w:val="Body Text Char"/>
    <w:basedOn w:val="DefaultParagraphFont"/>
    <w:link w:val="BodyText"/>
    <w:rsid w:val="00224D1D"/>
    <w:rPr>
      <w:rFonts w:ascii="Times New Roman" w:eastAsia="Times" w:hAnsi="Times New Roman" w:cs="Times New Roman"/>
      <w:szCs w:val="24"/>
    </w:rPr>
  </w:style>
  <w:style w:type="paragraph" w:styleId="NoSpacing">
    <w:name w:val="No Spacing"/>
    <w:uiPriority w:val="1"/>
    <w:qFormat/>
    <w:rsid w:val="00224D1D"/>
    <w:pPr>
      <w:suppressAutoHyphens/>
    </w:pPr>
    <w:rPr>
      <w:rFonts w:ascii="Times New Roman" w:eastAsia="Times New Roman" w:hAnsi="Times New Roman" w:cs="Times New Roman"/>
      <w:sz w:val="24"/>
      <w:szCs w:val="24"/>
      <w:lang w:eastAsia="ar-SA"/>
    </w:rPr>
  </w:style>
  <w:style w:type="paragraph" w:customStyle="1" w:styleId="Pa0">
    <w:name w:val="Pa0"/>
    <w:basedOn w:val="Default"/>
    <w:next w:val="Default"/>
    <w:uiPriority w:val="99"/>
    <w:rsid w:val="00224D1D"/>
    <w:pPr>
      <w:spacing w:line="191" w:lineRule="atLeast"/>
    </w:pPr>
    <w:rPr>
      <w:rFonts w:ascii="ITC Garamond Std Lt" w:eastAsia="Times New Roman" w:hAnsi="ITC Garamond Std Lt"/>
      <w:color w:val="auto"/>
    </w:rPr>
  </w:style>
  <w:style w:type="character" w:styleId="Emphasis">
    <w:name w:val="Emphasis"/>
    <w:basedOn w:val="DefaultParagraphFont"/>
    <w:uiPriority w:val="20"/>
    <w:qFormat/>
    <w:rsid w:val="00224D1D"/>
    <w:rPr>
      <w:i/>
      <w:iCs/>
    </w:rPr>
  </w:style>
  <w:style w:type="paragraph" w:customStyle="1" w:styleId="EndNoteCategoryHeading">
    <w:name w:val="EndNote Category Heading"/>
    <w:basedOn w:val="Normal"/>
    <w:link w:val="EndNoteCategoryHeadingChar"/>
    <w:rsid w:val="00D868F4"/>
    <w:pPr>
      <w:spacing w:before="120" w:after="120"/>
    </w:pPr>
    <w:rPr>
      <w:b/>
      <w:noProof/>
      <w:lang w:val="en-US"/>
    </w:rPr>
  </w:style>
  <w:style w:type="character" w:customStyle="1" w:styleId="EndNoteCategoryHeadingChar">
    <w:name w:val="EndNote Category Heading Char"/>
    <w:basedOn w:val="DefaultParagraphFont"/>
    <w:link w:val="EndNoteCategoryHeading"/>
    <w:rsid w:val="00D868F4"/>
    <w:rPr>
      <w:rFonts w:ascii="Times New Roman" w:hAnsi="Times New Roman"/>
      <w:b/>
      <w:noProof/>
      <w:sz w:val="24"/>
      <w:lang w:val="en-US"/>
    </w:rPr>
  </w:style>
  <w:style w:type="character" w:customStyle="1" w:styleId="ref-journal">
    <w:name w:val="ref-journal"/>
    <w:basedOn w:val="DefaultParagraphFont"/>
    <w:rsid w:val="00C07D9C"/>
  </w:style>
  <w:style w:type="character" w:customStyle="1" w:styleId="ref-vol">
    <w:name w:val="ref-vol"/>
    <w:basedOn w:val="DefaultParagraphFont"/>
    <w:rsid w:val="00C07D9C"/>
  </w:style>
  <w:style w:type="character" w:customStyle="1" w:styleId="element-citation">
    <w:name w:val="element-citation"/>
    <w:basedOn w:val="DefaultParagraphFont"/>
    <w:rsid w:val="00C07D9C"/>
  </w:style>
  <w:style w:type="character" w:styleId="LineNumber">
    <w:name w:val="line number"/>
    <w:basedOn w:val="DefaultParagraphFont"/>
    <w:uiPriority w:val="99"/>
    <w:semiHidden/>
    <w:unhideWhenUsed/>
    <w:rsid w:val="002926D2"/>
  </w:style>
  <w:style w:type="character" w:customStyle="1" w:styleId="UnresolvedMention1">
    <w:name w:val="Unresolved Mention1"/>
    <w:basedOn w:val="DefaultParagraphFont"/>
    <w:uiPriority w:val="99"/>
    <w:semiHidden/>
    <w:unhideWhenUsed/>
    <w:rsid w:val="00EB3F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1590">
      <w:bodyDiv w:val="1"/>
      <w:marLeft w:val="0"/>
      <w:marRight w:val="0"/>
      <w:marTop w:val="0"/>
      <w:marBottom w:val="0"/>
      <w:divBdr>
        <w:top w:val="none" w:sz="0" w:space="0" w:color="auto"/>
        <w:left w:val="none" w:sz="0" w:space="0" w:color="auto"/>
        <w:bottom w:val="none" w:sz="0" w:space="0" w:color="auto"/>
        <w:right w:val="none" w:sz="0" w:space="0" w:color="auto"/>
      </w:divBdr>
    </w:div>
    <w:div w:id="47267937">
      <w:bodyDiv w:val="1"/>
      <w:marLeft w:val="0"/>
      <w:marRight w:val="0"/>
      <w:marTop w:val="0"/>
      <w:marBottom w:val="0"/>
      <w:divBdr>
        <w:top w:val="none" w:sz="0" w:space="0" w:color="auto"/>
        <w:left w:val="none" w:sz="0" w:space="0" w:color="auto"/>
        <w:bottom w:val="none" w:sz="0" w:space="0" w:color="auto"/>
        <w:right w:val="none" w:sz="0" w:space="0" w:color="auto"/>
      </w:divBdr>
    </w:div>
    <w:div w:id="54474869">
      <w:bodyDiv w:val="1"/>
      <w:marLeft w:val="0"/>
      <w:marRight w:val="0"/>
      <w:marTop w:val="0"/>
      <w:marBottom w:val="0"/>
      <w:divBdr>
        <w:top w:val="none" w:sz="0" w:space="0" w:color="auto"/>
        <w:left w:val="none" w:sz="0" w:space="0" w:color="auto"/>
        <w:bottom w:val="none" w:sz="0" w:space="0" w:color="auto"/>
        <w:right w:val="none" w:sz="0" w:space="0" w:color="auto"/>
      </w:divBdr>
    </w:div>
    <w:div w:id="74522563">
      <w:bodyDiv w:val="1"/>
      <w:marLeft w:val="0"/>
      <w:marRight w:val="0"/>
      <w:marTop w:val="0"/>
      <w:marBottom w:val="0"/>
      <w:divBdr>
        <w:top w:val="none" w:sz="0" w:space="0" w:color="auto"/>
        <w:left w:val="none" w:sz="0" w:space="0" w:color="auto"/>
        <w:bottom w:val="none" w:sz="0" w:space="0" w:color="auto"/>
        <w:right w:val="none" w:sz="0" w:space="0" w:color="auto"/>
      </w:divBdr>
    </w:div>
    <w:div w:id="79910052">
      <w:bodyDiv w:val="1"/>
      <w:marLeft w:val="0"/>
      <w:marRight w:val="0"/>
      <w:marTop w:val="0"/>
      <w:marBottom w:val="0"/>
      <w:divBdr>
        <w:top w:val="none" w:sz="0" w:space="0" w:color="auto"/>
        <w:left w:val="none" w:sz="0" w:space="0" w:color="auto"/>
        <w:bottom w:val="none" w:sz="0" w:space="0" w:color="auto"/>
        <w:right w:val="none" w:sz="0" w:space="0" w:color="auto"/>
      </w:divBdr>
    </w:div>
    <w:div w:id="92089147">
      <w:bodyDiv w:val="1"/>
      <w:marLeft w:val="0"/>
      <w:marRight w:val="0"/>
      <w:marTop w:val="0"/>
      <w:marBottom w:val="0"/>
      <w:divBdr>
        <w:top w:val="none" w:sz="0" w:space="0" w:color="auto"/>
        <w:left w:val="none" w:sz="0" w:space="0" w:color="auto"/>
        <w:bottom w:val="none" w:sz="0" w:space="0" w:color="auto"/>
        <w:right w:val="none" w:sz="0" w:space="0" w:color="auto"/>
      </w:divBdr>
    </w:div>
    <w:div w:id="99644450">
      <w:bodyDiv w:val="1"/>
      <w:marLeft w:val="0"/>
      <w:marRight w:val="0"/>
      <w:marTop w:val="0"/>
      <w:marBottom w:val="0"/>
      <w:divBdr>
        <w:top w:val="none" w:sz="0" w:space="0" w:color="auto"/>
        <w:left w:val="none" w:sz="0" w:space="0" w:color="auto"/>
        <w:bottom w:val="none" w:sz="0" w:space="0" w:color="auto"/>
        <w:right w:val="none" w:sz="0" w:space="0" w:color="auto"/>
      </w:divBdr>
    </w:div>
    <w:div w:id="138963026">
      <w:bodyDiv w:val="1"/>
      <w:marLeft w:val="0"/>
      <w:marRight w:val="0"/>
      <w:marTop w:val="0"/>
      <w:marBottom w:val="0"/>
      <w:divBdr>
        <w:top w:val="none" w:sz="0" w:space="0" w:color="auto"/>
        <w:left w:val="none" w:sz="0" w:space="0" w:color="auto"/>
        <w:bottom w:val="none" w:sz="0" w:space="0" w:color="auto"/>
        <w:right w:val="none" w:sz="0" w:space="0" w:color="auto"/>
      </w:divBdr>
      <w:divsChild>
        <w:div w:id="147720722">
          <w:marLeft w:val="446"/>
          <w:marRight w:val="0"/>
          <w:marTop w:val="20"/>
          <w:marBottom w:val="0"/>
          <w:divBdr>
            <w:top w:val="none" w:sz="0" w:space="0" w:color="auto"/>
            <w:left w:val="none" w:sz="0" w:space="0" w:color="auto"/>
            <w:bottom w:val="none" w:sz="0" w:space="0" w:color="auto"/>
            <w:right w:val="none" w:sz="0" w:space="0" w:color="auto"/>
          </w:divBdr>
        </w:div>
        <w:div w:id="230433221">
          <w:marLeft w:val="1541"/>
          <w:marRight w:val="0"/>
          <w:marTop w:val="20"/>
          <w:marBottom w:val="0"/>
          <w:divBdr>
            <w:top w:val="none" w:sz="0" w:space="0" w:color="auto"/>
            <w:left w:val="none" w:sz="0" w:space="0" w:color="auto"/>
            <w:bottom w:val="none" w:sz="0" w:space="0" w:color="auto"/>
            <w:right w:val="none" w:sz="0" w:space="0" w:color="auto"/>
          </w:divBdr>
        </w:div>
        <w:div w:id="265577052">
          <w:marLeft w:val="1440"/>
          <w:marRight w:val="0"/>
          <w:marTop w:val="20"/>
          <w:marBottom w:val="0"/>
          <w:divBdr>
            <w:top w:val="none" w:sz="0" w:space="0" w:color="auto"/>
            <w:left w:val="none" w:sz="0" w:space="0" w:color="auto"/>
            <w:bottom w:val="none" w:sz="0" w:space="0" w:color="auto"/>
            <w:right w:val="none" w:sz="0" w:space="0" w:color="auto"/>
          </w:divBdr>
        </w:div>
        <w:div w:id="632179936">
          <w:marLeft w:val="1440"/>
          <w:marRight w:val="0"/>
          <w:marTop w:val="20"/>
          <w:marBottom w:val="0"/>
          <w:divBdr>
            <w:top w:val="none" w:sz="0" w:space="0" w:color="auto"/>
            <w:left w:val="none" w:sz="0" w:space="0" w:color="auto"/>
            <w:bottom w:val="none" w:sz="0" w:space="0" w:color="auto"/>
            <w:right w:val="none" w:sz="0" w:space="0" w:color="auto"/>
          </w:divBdr>
        </w:div>
        <w:div w:id="1098721887">
          <w:marLeft w:val="1541"/>
          <w:marRight w:val="0"/>
          <w:marTop w:val="20"/>
          <w:marBottom w:val="0"/>
          <w:divBdr>
            <w:top w:val="none" w:sz="0" w:space="0" w:color="auto"/>
            <w:left w:val="none" w:sz="0" w:space="0" w:color="auto"/>
            <w:bottom w:val="none" w:sz="0" w:space="0" w:color="auto"/>
            <w:right w:val="none" w:sz="0" w:space="0" w:color="auto"/>
          </w:divBdr>
        </w:div>
        <w:div w:id="1572959107">
          <w:marLeft w:val="1440"/>
          <w:marRight w:val="0"/>
          <w:marTop w:val="20"/>
          <w:marBottom w:val="0"/>
          <w:divBdr>
            <w:top w:val="none" w:sz="0" w:space="0" w:color="auto"/>
            <w:left w:val="none" w:sz="0" w:space="0" w:color="auto"/>
            <w:bottom w:val="none" w:sz="0" w:space="0" w:color="auto"/>
            <w:right w:val="none" w:sz="0" w:space="0" w:color="auto"/>
          </w:divBdr>
        </w:div>
        <w:div w:id="1730962061">
          <w:marLeft w:val="446"/>
          <w:marRight w:val="0"/>
          <w:marTop w:val="20"/>
          <w:marBottom w:val="0"/>
          <w:divBdr>
            <w:top w:val="none" w:sz="0" w:space="0" w:color="auto"/>
            <w:left w:val="none" w:sz="0" w:space="0" w:color="auto"/>
            <w:bottom w:val="none" w:sz="0" w:space="0" w:color="auto"/>
            <w:right w:val="none" w:sz="0" w:space="0" w:color="auto"/>
          </w:divBdr>
        </w:div>
        <w:div w:id="1876655985">
          <w:marLeft w:val="446"/>
          <w:marRight w:val="0"/>
          <w:marTop w:val="20"/>
          <w:marBottom w:val="0"/>
          <w:divBdr>
            <w:top w:val="none" w:sz="0" w:space="0" w:color="auto"/>
            <w:left w:val="none" w:sz="0" w:space="0" w:color="auto"/>
            <w:bottom w:val="none" w:sz="0" w:space="0" w:color="auto"/>
            <w:right w:val="none" w:sz="0" w:space="0" w:color="auto"/>
          </w:divBdr>
        </w:div>
      </w:divsChild>
    </w:div>
    <w:div w:id="404837886">
      <w:bodyDiv w:val="1"/>
      <w:marLeft w:val="0"/>
      <w:marRight w:val="0"/>
      <w:marTop w:val="0"/>
      <w:marBottom w:val="0"/>
      <w:divBdr>
        <w:top w:val="none" w:sz="0" w:space="0" w:color="auto"/>
        <w:left w:val="none" w:sz="0" w:space="0" w:color="auto"/>
        <w:bottom w:val="none" w:sz="0" w:space="0" w:color="auto"/>
        <w:right w:val="none" w:sz="0" w:space="0" w:color="auto"/>
      </w:divBdr>
    </w:div>
    <w:div w:id="430783400">
      <w:bodyDiv w:val="1"/>
      <w:marLeft w:val="0"/>
      <w:marRight w:val="0"/>
      <w:marTop w:val="0"/>
      <w:marBottom w:val="0"/>
      <w:divBdr>
        <w:top w:val="none" w:sz="0" w:space="0" w:color="auto"/>
        <w:left w:val="none" w:sz="0" w:space="0" w:color="auto"/>
        <w:bottom w:val="none" w:sz="0" w:space="0" w:color="auto"/>
        <w:right w:val="none" w:sz="0" w:space="0" w:color="auto"/>
      </w:divBdr>
    </w:div>
    <w:div w:id="649015480">
      <w:bodyDiv w:val="1"/>
      <w:marLeft w:val="0"/>
      <w:marRight w:val="0"/>
      <w:marTop w:val="0"/>
      <w:marBottom w:val="0"/>
      <w:divBdr>
        <w:top w:val="none" w:sz="0" w:space="0" w:color="auto"/>
        <w:left w:val="none" w:sz="0" w:space="0" w:color="auto"/>
        <w:bottom w:val="none" w:sz="0" w:space="0" w:color="auto"/>
        <w:right w:val="none" w:sz="0" w:space="0" w:color="auto"/>
      </w:divBdr>
    </w:div>
    <w:div w:id="911504654">
      <w:bodyDiv w:val="1"/>
      <w:marLeft w:val="0"/>
      <w:marRight w:val="0"/>
      <w:marTop w:val="0"/>
      <w:marBottom w:val="0"/>
      <w:divBdr>
        <w:top w:val="none" w:sz="0" w:space="0" w:color="auto"/>
        <w:left w:val="none" w:sz="0" w:space="0" w:color="auto"/>
        <w:bottom w:val="none" w:sz="0" w:space="0" w:color="auto"/>
        <w:right w:val="none" w:sz="0" w:space="0" w:color="auto"/>
      </w:divBdr>
    </w:div>
    <w:div w:id="942420929">
      <w:bodyDiv w:val="1"/>
      <w:marLeft w:val="0"/>
      <w:marRight w:val="0"/>
      <w:marTop w:val="0"/>
      <w:marBottom w:val="0"/>
      <w:divBdr>
        <w:top w:val="none" w:sz="0" w:space="0" w:color="auto"/>
        <w:left w:val="none" w:sz="0" w:space="0" w:color="auto"/>
        <w:bottom w:val="none" w:sz="0" w:space="0" w:color="auto"/>
        <w:right w:val="none" w:sz="0" w:space="0" w:color="auto"/>
      </w:divBdr>
      <w:divsChild>
        <w:div w:id="662438320">
          <w:marLeft w:val="1541"/>
          <w:marRight w:val="0"/>
          <w:marTop w:val="120"/>
          <w:marBottom w:val="120"/>
          <w:divBdr>
            <w:top w:val="none" w:sz="0" w:space="0" w:color="auto"/>
            <w:left w:val="none" w:sz="0" w:space="0" w:color="auto"/>
            <w:bottom w:val="none" w:sz="0" w:space="0" w:color="auto"/>
            <w:right w:val="none" w:sz="0" w:space="0" w:color="auto"/>
          </w:divBdr>
        </w:div>
        <w:div w:id="997466542">
          <w:marLeft w:val="1541"/>
          <w:marRight w:val="0"/>
          <w:marTop w:val="120"/>
          <w:marBottom w:val="120"/>
          <w:divBdr>
            <w:top w:val="none" w:sz="0" w:space="0" w:color="auto"/>
            <w:left w:val="none" w:sz="0" w:space="0" w:color="auto"/>
            <w:bottom w:val="none" w:sz="0" w:space="0" w:color="auto"/>
            <w:right w:val="none" w:sz="0" w:space="0" w:color="auto"/>
          </w:divBdr>
        </w:div>
      </w:divsChild>
    </w:div>
    <w:div w:id="1127966410">
      <w:bodyDiv w:val="1"/>
      <w:marLeft w:val="0"/>
      <w:marRight w:val="0"/>
      <w:marTop w:val="0"/>
      <w:marBottom w:val="0"/>
      <w:divBdr>
        <w:top w:val="none" w:sz="0" w:space="0" w:color="auto"/>
        <w:left w:val="none" w:sz="0" w:space="0" w:color="auto"/>
        <w:bottom w:val="none" w:sz="0" w:space="0" w:color="auto"/>
        <w:right w:val="none" w:sz="0" w:space="0" w:color="auto"/>
      </w:divBdr>
    </w:div>
    <w:div w:id="1198004419">
      <w:bodyDiv w:val="1"/>
      <w:marLeft w:val="0"/>
      <w:marRight w:val="0"/>
      <w:marTop w:val="0"/>
      <w:marBottom w:val="0"/>
      <w:divBdr>
        <w:top w:val="none" w:sz="0" w:space="0" w:color="auto"/>
        <w:left w:val="none" w:sz="0" w:space="0" w:color="auto"/>
        <w:bottom w:val="none" w:sz="0" w:space="0" w:color="auto"/>
        <w:right w:val="none" w:sz="0" w:space="0" w:color="auto"/>
      </w:divBdr>
    </w:div>
    <w:div w:id="1418944601">
      <w:bodyDiv w:val="1"/>
      <w:marLeft w:val="0"/>
      <w:marRight w:val="0"/>
      <w:marTop w:val="0"/>
      <w:marBottom w:val="0"/>
      <w:divBdr>
        <w:top w:val="none" w:sz="0" w:space="0" w:color="auto"/>
        <w:left w:val="none" w:sz="0" w:space="0" w:color="auto"/>
        <w:bottom w:val="none" w:sz="0" w:space="0" w:color="auto"/>
        <w:right w:val="none" w:sz="0" w:space="0" w:color="auto"/>
      </w:divBdr>
    </w:div>
    <w:div w:id="1442652823">
      <w:bodyDiv w:val="1"/>
      <w:marLeft w:val="0"/>
      <w:marRight w:val="0"/>
      <w:marTop w:val="0"/>
      <w:marBottom w:val="0"/>
      <w:divBdr>
        <w:top w:val="none" w:sz="0" w:space="0" w:color="auto"/>
        <w:left w:val="none" w:sz="0" w:space="0" w:color="auto"/>
        <w:bottom w:val="none" w:sz="0" w:space="0" w:color="auto"/>
        <w:right w:val="none" w:sz="0" w:space="0" w:color="auto"/>
      </w:divBdr>
    </w:div>
    <w:div w:id="1492406047">
      <w:bodyDiv w:val="1"/>
      <w:marLeft w:val="0"/>
      <w:marRight w:val="0"/>
      <w:marTop w:val="0"/>
      <w:marBottom w:val="0"/>
      <w:divBdr>
        <w:top w:val="none" w:sz="0" w:space="0" w:color="auto"/>
        <w:left w:val="none" w:sz="0" w:space="0" w:color="auto"/>
        <w:bottom w:val="none" w:sz="0" w:space="0" w:color="auto"/>
        <w:right w:val="none" w:sz="0" w:space="0" w:color="auto"/>
      </w:divBdr>
    </w:div>
    <w:div w:id="1582176409">
      <w:bodyDiv w:val="1"/>
      <w:marLeft w:val="0"/>
      <w:marRight w:val="0"/>
      <w:marTop w:val="0"/>
      <w:marBottom w:val="0"/>
      <w:divBdr>
        <w:top w:val="none" w:sz="0" w:space="0" w:color="auto"/>
        <w:left w:val="none" w:sz="0" w:space="0" w:color="auto"/>
        <w:bottom w:val="none" w:sz="0" w:space="0" w:color="auto"/>
        <w:right w:val="none" w:sz="0" w:space="0" w:color="auto"/>
      </w:divBdr>
    </w:div>
    <w:div w:id="1862812647">
      <w:bodyDiv w:val="1"/>
      <w:marLeft w:val="0"/>
      <w:marRight w:val="0"/>
      <w:marTop w:val="0"/>
      <w:marBottom w:val="0"/>
      <w:divBdr>
        <w:top w:val="none" w:sz="0" w:space="0" w:color="auto"/>
        <w:left w:val="none" w:sz="0" w:space="0" w:color="auto"/>
        <w:bottom w:val="none" w:sz="0" w:space="0" w:color="auto"/>
        <w:right w:val="none" w:sz="0" w:space="0" w:color="auto"/>
      </w:divBdr>
    </w:div>
    <w:div w:id="2091803904">
      <w:bodyDiv w:val="1"/>
      <w:marLeft w:val="0"/>
      <w:marRight w:val="0"/>
      <w:marTop w:val="0"/>
      <w:marBottom w:val="0"/>
      <w:divBdr>
        <w:top w:val="none" w:sz="0" w:space="0" w:color="auto"/>
        <w:left w:val="none" w:sz="0" w:space="0" w:color="auto"/>
        <w:bottom w:val="none" w:sz="0" w:space="0" w:color="auto"/>
        <w:right w:val="none" w:sz="0" w:space="0" w:color="auto"/>
      </w:divBdr>
      <w:divsChild>
        <w:div w:id="563764113">
          <w:marLeft w:val="1541"/>
          <w:marRight w:val="0"/>
          <w:marTop w:val="200"/>
          <w:marBottom w:val="0"/>
          <w:divBdr>
            <w:top w:val="none" w:sz="0" w:space="0" w:color="auto"/>
            <w:left w:val="none" w:sz="0" w:space="0" w:color="auto"/>
            <w:bottom w:val="none" w:sz="0" w:space="0" w:color="auto"/>
            <w:right w:val="none" w:sz="0" w:space="0" w:color="auto"/>
          </w:divBdr>
        </w:div>
        <w:div w:id="1013335921">
          <w:marLeft w:val="288"/>
          <w:marRight w:val="0"/>
          <w:marTop w:val="200"/>
          <w:marBottom w:val="0"/>
          <w:divBdr>
            <w:top w:val="none" w:sz="0" w:space="0" w:color="auto"/>
            <w:left w:val="none" w:sz="0" w:space="0" w:color="auto"/>
            <w:bottom w:val="none" w:sz="0" w:space="0" w:color="auto"/>
            <w:right w:val="none" w:sz="0" w:space="0" w:color="auto"/>
          </w:divBdr>
        </w:div>
        <w:div w:id="1404722253">
          <w:marLeft w:val="1541"/>
          <w:marRight w:val="0"/>
          <w:marTop w:val="200"/>
          <w:marBottom w:val="0"/>
          <w:divBdr>
            <w:top w:val="none" w:sz="0" w:space="0" w:color="auto"/>
            <w:left w:val="none" w:sz="0" w:space="0" w:color="auto"/>
            <w:bottom w:val="none" w:sz="0" w:space="0" w:color="auto"/>
            <w:right w:val="none" w:sz="0" w:space="0" w:color="auto"/>
          </w:divBdr>
        </w:div>
        <w:div w:id="1852912723">
          <w:marLeft w:val="1541"/>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ject-redcap.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katherine.lange\Desktop\Katherine%20Lange\publications\hrqol\presentation%20and%20publication\www.growingupinaustralia.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E9FA0-2DF5-4CEB-B975-80D8DDFF7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8783</TotalTime>
  <Pages>30</Pages>
  <Words>17983</Words>
  <Characters>102508</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Lange</dc:creator>
  <cp:keywords/>
  <dc:description/>
  <cp:lastModifiedBy>Katherine Lange</cp:lastModifiedBy>
  <cp:revision>105</cp:revision>
  <cp:lastPrinted>2019-06-12T01:23:00Z</cp:lastPrinted>
  <dcterms:created xsi:type="dcterms:W3CDTF">2021-11-18T10:56:00Z</dcterms:created>
  <dcterms:modified xsi:type="dcterms:W3CDTF">2022-05-01T09:09:00Z</dcterms:modified>
</cp:coreProperties>
</file>